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page" w:tblpX="538" w:tblpY="6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3170CD" w:rsidTr="003170CD">
        <w:tc>
          <w:tcPr>
            <w:tcW w:w="4784" w:type="dxa"/>
          </w:tcPr>
          <w:p w:rsidR="003170CD" w:rsidRDefault="003170CD" w:rsidP="003170C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170CD" w:rsidRPr="003170CD" w:rsidRDefault="003170CD" w:rsidP="003170CD">
            <w:pPr>
              <w:rPr>
                <w:sz w:val="28"/>
                <w:szCs w:val="28"/>
                <w:lang w:val="en-US"/>
              </w:rPr>
            </w:pPr>
          </w:p>
          <w:p w:rsidR="003170CD" w:rsidRDefault="003170CD" w:rsidP="003170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3170CD" w:rsidRDefault="003170CD" w:rsidP="003170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КГБ ПОУ ХТВТ</w:t>
            </w:r>
          </w:p>
          <w:p w:rsidR="003170CD" w:rsidRDefault="003170CD" w:rsidP="003170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  <w:proofErr w:type="spellStart"/>
            <w:r>
              <w:rPr>
                <w:sz w:val="28"/>
                <w:szCs w:val="28"/>
              </w:rPr>
              <w:t>Н.Г.Нестюрина</w:t>
            </w:r>
            <w:proofErr w:type="spellEnd"/>
          </w:p>
          <w:p w:rsidR="003170CD" w:rsidRDefault="003170CD" w:rsidP="003170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«__»_____________201___ г.</w:t>
            </w:r>
          </w:p>
        </w:tc>
      </w:tr>
    </w:tbl>
    <w:p w:rsidR="004D220A" w:rsidRDefault="004D220A"/>
    <w:p w:rsidR="004D220A" w:rsidRDefault="004D220A"/>
    <w:p w:rsidR="004D220A" w:rsidRDefault="004D220A"/>
    <w:p w:rsidR="004D220A" w:rsidRDefault="004D220A"/>
    <w:p w:rsidR="004D220A" w:rsidRDefault="004D220A"/>
    <w:p w:rsidR="004D220A" w:rsidRDefault="004D220A"/>
    <w:p w:rsidR="00C47E33" w:rsidRDefault="00C47E33" w:rsidP="003170CD">
      <w:pPr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>МИНИСТЕРСТВО ОБРАЗОВАНИЯ И НАУКИ ХАБАРОВСКОГО КРАЯ</w:t>
      </w:r>
    </w:p>
    <w:p w:rsidR="00C47E33" w:rsidRPr="00F3552F" w:rsidRDefault="003170CD" w:rsidP="003170CD">
      <w:pPr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>КГБ ПОУ</w:t>
      </w:r>
      <w:r w:rsidR="00C47E33">
        <w:rPr>
          <w:b/>
          <w:bCs/>
          <w:kern w:val="36"/>
        </w:rPr>
        <w:t xml:space="preserve"> «ХАБАРОВСКИЙ ТЕХНИКУМ ВОДНОГО ТРАНСПОРТА»</w:t>
      </w:r>
    </w:p>
    <w:p w:rsidR="00C47E33" w:rsidRPr="003170CD" w:rsidRDefault="00C47E33" w:rsidP="003170CD">
      <w:pPr>
        <w:jc w:val="center"/>
        <w:rPr>
          <w:b/>
          <w:bCs/>
          <w:sz w:val="28"/>
          <w:szCs w:val="28"/>
        </w:rPr>
      </w:pPr>
    </w:p>
    <w:p w:rsidR="00C47E33" w:rsidRDefault="00C47E33" w:rsidP="004D220A">
      <w:pPr>
        <w:jc w:val="center"/>
        <w:rPr>
          <w:b/>
          <w:bCs/>
          <w:sz w:val="28"/>
          <w:szCs w:val="28"/>
        </w:rPr>
      </w:pPr>
    </w:p>
    <w:p w:rsidR="004D220A" w:rsidRPr="004D220A" w:rsidRDefault="004D220A" w:rsidP="004D220A">
      <w:pPr>
        <w:jc w:val="center"/>
        <w:rPr>
          <w:sz w:val="28"/>
          <w:szCs w:val="28"/>
        </w:rPr>
      </w:pPr>
      <w:r w:rsidRPr="004D220A">
        <w:rPr>
          <w:b/>
          <w:bCs/>
          <w:sz w:val="28"/>
          <w:szCs w:val="28"/>
        </w:rPr>
        <w:t>Положение</w:t>
      </w:r>
      <w:r w:rsidRPr="004D220A">
        <w:rPr>
          <w:sz w:val="28"/>
          <w:szCs w:val="28"/>
        </w:rPr>
        <w:br/>
      </w:r>
      <w:r w:rsidRPr="004D220A">
        <w:rPr>
          <w:b/>
          <w:bCs/>
          <w:sz w:val="28"/>
          <w:szCs w:val="28"/>
        </w:rPr>
        <w:t>об организации и проведении конку</w:t>
      </w:r>
      <w:r>
        <w:rPr>
          <w:b/>
          <w:bCs/>
          <w:sz w:val="28"/>
          <w:szCs w:val="28"/>
        </w:rPr>
        <w:t>рсов и олимпиад</w:t>
      </w:r>
      <w:r w:rsidR="003170CD">
        <w:rPr>
          <w:b/>
          <w:bCs/>
          <w:sz w:val="28"/>
          <w:szCs w:val="28"/>
        </w:rPr>
        <w:t xml:space="preserve"> в КГБ ПОУ</w:t>
      </w:r>
      <w:r>
        <w:rPr>
          <w:b/>
          <w:bCs/>
          <w:sz w:val="28"/>
          <w:szCs w:val="28"/>
        </w:rPr>
        <w:t xml:space="preserve"> «Хабаровский техникум водного транспорта»</w:t>
      </w:r>
      <w:r w:rsidRPr="004D220A">
        <w:rPr>
          <w:sz w:val="28"/>
          <w:szCs w:val="28"/>
        </w:rPr>
        <w:br/>
      </w:r>
      <w:r w:rsidRPr="004D220A">
        <w:rPr>
          <w:sz w:val="28"/>
          <w:szCs w:val="28"/>
        </w:rPr>
        <w:br/>
      </w:r>
      <w:r w:rsidRPr="004D220A">
        <w:rPr>
          <w:b/>
          <w:bCs/>
          <w:sz w:val="28"/>
          <w:szCs w:val="28"/>
        </w:rPr>
        <w:t>1. Общие положения.</w:t>
      </w:r>
    </w:p>
    <w:p w:rsidR="004D220A" w:rsidRPr="004D220A" w:rsidRDefault="004D220A" w:rsidP="00261A64">
      <w:pPr>
        <w:jc w:val="both"/>
        <w:rPr>
          <w:sz w:val="28"/>
          <w:szCs w:val="28"/>
        </w:rPr>
      </w:pPr>
      <w:r w:rsidRPr="004D220A">
        <w:rPr>
          <w:sz w:val="28"/>
          <w:szCs w:val="28"/>
        </w:rPr>
        <w:br/>
      </w:r>
      <w:r w:rsidR="00A85B7B">
        <w:rPr>
          <w:sz w:val="28"/>
          <w:szCs w:val="28"/>
        </w:rPr>
        <w:t>1.</w:t>
      </w:r>
      <w:r w:rsidR="00261A64">
        <w:rPr>
          <w:sz w:val="28"/>
          <w:szCs w:val="28"/>
        </w:rPr>
        <w:t xml:space="preserve">1. </w:t>
      </w:r>
      <w:r w:rsidRPr="004D220A">
        <w:rPr>
          <w:sz w:val="28"/>
          <w:szCs w:val="28"/>
        </w:rPr>
        <w:t>Олимпиады и конкурсы для студентов техникума призваны способствовать повышению профессионального образования студентов в интересах развития личности и её творческих способностей, обеспечения профессиональной мобильности специалистов среднего звена.</w:t>
      </w:r>
    </w:p>
    <w:p w:rsidR="00261A64" w:rsidRDefault="004D220A" w:rsidP="00261A64">
      <w:pPr>
        <w:jc w:val="both"/>
        <w:rPr>
          <w:sz w:val="28"/>
          <w:szCs w:val="28"/>
        </w:rPr>
      </w:pPr>
      <w:r w:rsidRPr="004D220A">
        <w:rPr>
          <w:sz w:val="28"/>
          <w:szCs w:val="28"/>
        </w:rPr>
        <w:br/>
      </w:r>
      <w:r w:rsidR="00A85B7B">
        <w:rPr>
          <w:sz w:val="28"/>
          <w:szCs w:val="28"/>
        </w:rPr>
        <w:t>1.</w:t>
      </w:r>
      <w:r w:rsidR="00261A64">
        <w:rPr>
          <w:sz w:val="28"/>
          <w:szCs w:val="28"/>
        </w:rPr>
        <w:t xml:space="preserve">2.  </w:t>
      </w:r>
      <w:r w:rsidRPr="004D220A">
        <w:rPr>
          <w:sz w:val="28"/>
          <w:szCs w:val="28"/>
        </w:rPr>
        <w:t xml:space="preserve">Настоящее положение разработано в соответствии с </w:t>
      </w:r>
      <w:r>
        <w:rPr>
          <w:sz w:val="28"/>
          <w:szCs w:val="28"/>
        </w:rPr>
        <w:t xml:space="preserve">Федеральным законом </w:t>
      </w:r>
    </w:p>
    <w:p w:rsidR="004D220A" w:rsidRPr="004D220A" w:rsidRDefault="004D220A" w:rsidP="00261A64">
      <w:pPr>
        <w:jc w:val="both"/>
        <w:rPr>
          <w:sz w:val="28"/>
          <w:szCs w:val="28"/>
        </w:rPr>
      </w:pPr>
      <w:r w:rsidRPr="004D220A">
        <w:rPr>
          <w:sz w:val="28"/>
          <w:szCs w:val="28"/>
        </w:rPr>
        <w:t>«Об образовании</w:t>
      </w:r>
      <w:r>
        <w:rPr>
          <w:sz w:val="28"/>
          <w:szCs w:val="28"/>
        </w:rPr>
        <w:t xml:space="preserve"> в Российской Федерации</w:t>
      </w:r>
      <w:r w:rsidRPr="004D220A">
        <w:rPr>
          <w:sz w:val="28"/>
          <w:szCs w:val="28"/>
        </w:rPr>
        <w:t>»</w:t>
      </w:r>
      <w:r>
        <w:rPr>
          <w:sz w:val="28"/>
          <w:szCs w:val="28"/>
        </w:rPr>
        <w:t xml:space="preserve"> от 29.12.2012 г.</w:t>
      </w:r>
      <w:r w:rsidRPr="004D220A">
        <w:rPr>
          <w:sz w:val="28"/>
          <w:szCs w:val="28"/>
        </w:rPr>
        <w:t xml:space="preserve">, </w:t>
      </w:r>
      <w:r>
        <w:rPr>
          <w:sz w:val="28"/>
          <w:szCs w:val="28"/>
        </w:rPr>
        <w:t>Федеральными г</w:t>
      </w:r>
      <w:r w:rsidRPr="004D220A">
        <w:rPr>
          <w:sz w:val="28"/>
          <w:szCs w:val="28"/>
        </w:rPr>
        <w:t>осударственным</w:t>
      </w:r>
      <w:r>
        <w:rPr>
          <w:sz w:val="28"/>
          <w:szCs w:val="28"/>
        </w:rPr>
        <w:t>и</w:t>
      </w:r>
      <w:r w:rsidRPr="004D220A">
        <w:rPr>
          <w:sz w:val="28"/>
          <w:szCs w:val="28"/>
        </w:rPr>
        <w:t xml:space="preserve"> образовательным</w:t>
      </w:r>
      <w:r>
        <w:rPr>
          <w:sz w:val="28"/>
          <w:szCs w:val="28"/>
        </w:rPr>
        <w:t>и стандартами</w:t>
      </w:r>
      <w:r w:rsidRPr="004D220A">
        <w:rPr>
          <w:sz w:val="28"/>
          <w:szCs w:val="28"/>
        </w:rPr>
        <w:t xml:space="preserve"> среднего профессионального образования по специальностям</w:t>
      </w:r>
      <w:r>
        <w:rPr>
          <w:sz w:val="28"/>
          <w:szCs w:val="28"/>
        </w:rPr>
        <w:t xml:space="preserve"> и профессиям</w:t>
      </w:r>
      <w:r w:rsidRPr="004D220A">
        <w:rPr>
          <w:sz w:val="28"/>
          <w:szCs w:val="28"/>
        </w:rPr>
        <w:t xml:space="preserve"> техникума.</w:t>
      </w:r>
    </w:p>
    <w:p w:rsidR="004D220A" w:rsidRPr="004D220A" w:rsidRDefault="004D220A" w:rsidP="00261A64">
      <w:pPr>
        <w:jc w:val="both"/>
        <w:rPr>
          <w:sz w:val="28"/>
          <w:szCs w:val="28"/>
        </w:rPr>
      </w:pPr>
      <w:r w:rsidRPr="004D220A">
        <w:rPr>
          <w:sz w:val="28"/>
          <w:szCs w:val="28"/>
        </w:rPr>
        <w:br/>
      </w:r>
      <w:r w:rsidRPr="00261A64">
        <w:rPr>
          <w:bCs/>
          <w:sz w:val="28"/>
          <w:szCs w:val="28"/>
        </w:rPr>
        <w:t xml:space="preserve"> </w:t>
      </w:r>
      <w:r w:rsidR="00A85B7B">
        <w:rPr>
          <w:bCs/>
          <w:sz w:val="28"/>
          <w:szCs w:val="28"/>
        </w:rPr>
        <w:t>1.</w:t>
      </w:r>
      <w:r w:rsidR="00261A64" w:rsidRPr="00261A64">
        <w:rPr>
          <w:bCs/>
          <w:sz w:val="28"/>
          <w:szCs w:val="28"/>
        </w:rPr>
        <w:t>3.</w:t>
      </w:r>
      <w:r w:rsidR="00261A64">
        <w:rPr>
          <w:b/>
          <w:bCs/>
          <w:sz w:val="28"/>
          <w:szCs w:val="28"/>
        </w:rPr>
        <w:t xml:space="preserve"> </w:t>
      </w:r>
      <w:r w:rsidRPr="004D220A">
        <w:rPr>
          <w:sz w:val="28"/>
          <w:szCs w:val="28"/>
        </w:rPr>
        <w:t>Олимпиады и конкурсы представляют собой различные формы очных соревнований студентов (авторских групп), предусматривающие выполнение конкретных заданий с последующей оценкой качества, времени и других критериев, проводимых в течение определенного периода и завершающиеся награждением победителей.</w:t>
      </w:r>
      <w:r w:rsidRPr="004D220A">
        <w:rPr>
          <w:sz w:val="28"/>
          <w:szCs w:val="28"/>
        </w:rPr>
        <w:br/>
      </w:r>
      <w:r w:rsidRPr="004D220A">
        <w:rPr>
          <w:sz w:val="28"/>
          <w:szCs w:val="28"/>
        </w:rPr>
        <w:br/>
      </w:r>
      <w:r w:rsidR="00A85B7B">
        <w:rPr>
          <w:sz w:val="28"/>
          <w:szCs w:val="28"/>
        </w:rPr>
        <w:t>1.</w:t>
      </w:r>
      <w:r w:rsidR="00261A64">
        <w:rPr>
          <w:sz w:val="28"/>
          <w:szCs w:val="28"/>
        </w:rPr>
        <w:t xml:space="preserve">4. </w:t>
      </w:r>
      <w:r w:rsidRPr="004D220A">
        <w:rPr>
          <w:sz w:val="28"/>
          <w:szCs w:val="28"/>
        </w:rPr>
        <w:t>Основными направлениями и номинациями при проведении конкурсов и олимпиад могут быть:</w:t>
      </w:r>
    </w:p>
    <w:p w:rsidR="004D220A" w:rsidRPr="00261A64" w:rsidRDefault="004D220A" w:rsidP="00261A64">
      <w:pPr>
        <w:pStyle w:val="a4"/>
        <w:numPr>
          <w:ilvl w:val="0"/>
          <w:numId w:val="20"/>
        </w:numPr>
        <w:rPr>
          <w:sz w:val="28"/>
          <w:szCs w:val="28"/>
        </w:rPr>
      </w:pPr>
      <w:r w:rsidRPr="00261A64">
        <w:rPr>
          <w:sz w:val="28"/>
          <w:szCs w:val="28"/>
        </w:rPr>
        <w:t>Научно-техническое творчество студентов;</w:t>
      </w:r>
    </w:p>
    <w:p w:rsidR="004D220A" w:rsidRPr="00261A64" w:rsidRDefault="00152849" w:rsidP="00261A64">
      <w:pPr>
        <w:pStyle w:val="a4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Научно</w:t>
      </w:r>
      <w:r w:rsidR="004D220A" w:rsidRPr="00261A64">
        <w:rPr>
          <w:sz w:val="28"/>
          <w:szCs w:val="28"/>
        </w:rPr>
        <w:t>-исследовательская деятельность студентов;</w:t>
      </w:r>
    </w:p>
    <w:p w:rsidR="004D220A" w:rsidRDefault="004D220A" w:rsidP="00261A64">
      <w:pPr>
        <w:pStyle w:val="a4"/>
        <w:numPr>
          <w:ilvl w:val="0"/>
          <w:numId w:val="20"/>
        </w:numPr>
        <w:rPr>
          <w:sz w:val="28"/>
          <w:szCs w:val="28"/>
        </w:rPr>
      </w:pPr>
      <w:r w:rsidRPr="00261A64">
        <w:rPr>
          <w:sz w:val="28"/>
          <w:szCs w:val="28"/>
        </w:rPr>
        <w:t xml:space="preserve">Развитие общеобразовательного и </w:t>
      </w:r>
      <w:proofErr w:type="gramStart"/>
      <w:r w:rsidRPr="00261A64">
        <w:rPr>
          <w:sz w:val="28"/>
          <w:szCs w:val="28"/>
        </w:rPr>
        <w:t>естест</w:t>
      </w:r>
      <w:r w:rsidR="0035745D">
        <w:rPr>
          <w:sz w:val="28"/>
          <w:szCs w:val="28"/>
        </w:rPr>
        <w:t>венно-научного</w:t>
      </w:r>
      <w:proofErr w:type="gramEnd"/>
      <w:r w:rsidR="0035745D">
        <w:rPr>
          <w:sz w:val="28"/>
          <w:szCs w:val="28"/>
        </w:rPr>
        <w:t xml:space="preserve"> уровня студентов;</w:t>
      </w:r>
    </w:p>
    <w:p w:rsidR="0035745D" w:rsidRPr="00261A64" w:rsidRDefault="0035745D" w:rsidP="00261A64">
      <w:pPr>
        <w:pStyle w:val="a4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Овладение профессиональными навыками.</w:t>
      </w:r>
    </w:p>
    <w:p w:rsidR="00152849" w:rsidRDefault="00152849" w:rsidP="00152849">
      <w:pPr>
        <w:rPr>
          <w:sz w:val="28"/>
          <w:szCs w:val="28"/>
        </w:rPr>
      </w:pPr>
    </w:p>
    <w:p w:rsidR="004D220A" w:rsidRPr="00152849" w:rsidRDefault="00A85B7B" w:rsidP="00152849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52849">
        <w:rPr>
          <w:sz w:val="28"/>
          <w:szCs w:val="28"/>
        </w:rPr>
        <w:t xml:space="preserve">5. </w:t>
      </w:r>
      <w:r w:rsidR="004D220A" w:rsidRPr="00152849">
        <w:rPr>
          <w:sz w:val="28"/>
          <w:szCs w:val="28"/>
        </w:rPr>
        <w:t>Студенты-участники должны продемонстрировать теоретическую и практическую под</w:t>
      </w:r>
      <w:r w:rsidR="0035745D">
        <w:rPr>
          <w:sz w:val="28"/>
          <w:szCs w:val="28"/>
        </w:rPr>
        <w:t>готовку, общеобразовательные и профессиональные компетенции</w:t>
      </w:r>
      <w:r w:rsidR="004D220A" w:rsidRPr="00152849">
        <w:rPr>
          <w:sz w:val="28"/>
          <w:szCs w:val="28"/>
        </w:rPr>
        <w:t xml:space="preserve">, проявить творчество и высшую культуру труда, владение </w:t>
      </w:r>
      <w:r w:rsidR="004D220A" w:rsidRPr="00152849">
        <w:rPr>
          <w:sz w:val="28"/>
          <w:szCs w:val="28"/>
        </w:rPr>
        <w:lastRenderedPageBreak/>
        <w:t>профессиональной лексикой, умение на практике применять современные технологии, в том числе информационно-коммуникационные.</w:t>
      </w:r>
    </w:p>
    <w:p w:rsidR="004D220A" w:rsidRPr="004D220A" w:rsidRDefault="004D220A" w:rsidP="00152849">
      <w:pPr>
        <w:jc w:val="both"/>
        <w:rPr>
          <w:sz w:val="28"/>
          <w:szCs w:val="28"/>
        </w:rPr>
      </w:pPr>
      <w:r w:rsidRPr="004D220A">
        <w:rPr>
          <w:sz w:val="28"/>
          <w:szCs w:val="28"/>
        </w:rPr>
        <w:br/>
      </w:r>
      <w:r w:rsidR="00A85B7B">
        <w:rPr>
          <w:sz w:val="28"/>
          <w:szCs w:val="28"/>
        </w:rPr>
        <w:t>1.</w:t>
      </w:r>
      <w:r w:rsidR="00152849">
        <w:rPr>
          <w:sz w:val="28"/>
          <w:szCs w:val="28"/>
        </w:rPr>
        <w:t xml:space="preserve">6. </w:t>
      </w:r>
      <w:r w:rsidRPr="004D220A">
        <w:rPr>
          <w:sz w:val="28"/>
          <w:szCs w:val="28"/>
        </w:rPr>
        <w:t>Руководство организацией и проведением мероприятий осуществляется методическим советом техникума.</w:t>
      </w:r>
    </w:p>
    <w:p w:rsidR="00152849" w:rsidRPr="00A85B7B" w:rsidRDefault="004D220A" w:rsidP="00D05BB8">
      <w:pPr>
        <w:jc w:val="both"/>
        <w:rPr>
          <w:sz w:val="28"/>
          <w:szCs w:val="28"/>
        </w:rPr>
      </w:pPr>
      <w:r w:rsidRPr="00A85B7B">
        <w:rPr>
          <w:sz w:val="28"/>
          <w:szCs w:val="28"/>
        </w:rPr>
        <w:br/>
      </w:r>
      <w:r w:rsidRPr="00A85B7B">
        <w:rPr>
          <w:b/>
          <w:bCs/>
          <w:sz w:val="28"/>
          <w:szCs w:val="28"/>
        </w:rPr>
        <w:t xml:space="preserve"> </w:t>
      </w:r>
      <w:r w:rsidR="00152849" w:rsidRPr="00A85B7B">
        <w:rPr>
          <w:rStyle w:val="submenu-table"/>
          <w:b/>
          <w:bCs/>
          <w:sz w:val="28"/>
          <w:szCs w:val="28"/>
        </w:rPr>
        <w:t xml:space="preserve">2.Цели </w:t>
      </w:r>
      <w:r w:rsidRPr="00A85B7B">
        <w:rPr>
          <w:rStyle w:val="submenu-table"/>
          <w:b/>
          <w:bCs/>
          <w:sz w:val="28"/>
          <w:szCs w:val="28"/>
        </w:rPr>
        <w:t>и задачи.</w:t>
      </w:r>
      <w:r w:rsidRPr="00A85B7B">
        <w:rPr>
          <w:sz w:val="28"/>
          <w:szCs w:val="28"/>
        </w:rPr>
        <w:br/>
      </w:r>
      <w:r w:rsidRPr="00A85B7B">
        <w:rPr>
          <w:bCs/>
          <w:sz w:val="28"/>
          <w:szCs w:val="28"/>
        </w:rPr>
        <w:t>2.1.</w:t>
      </w:r>
      <w:r w:rsidRPr="00A85B7B">
        <w:rPr>
          <w:b/>
          <w:bCs/>
          <w:sz w:val="28"/>
          <w:szCs w:val="28"/>
        </w:rPr>
        <w:t xml:space="preserve"> </w:t>
      </w:r>
      <w:r w:rsidRPr="00A85B7B">
        <w:rPr>
          <w:sz w:val="28"/>
          <w:szCs w:val="28"/>
        </w:rPr>
        <w:t>Конкурсы и олимпиады проводятся в целях выявления качества подготовки специалистов, дальнейшего совершенствования мастерства студентов техникума, закрепления и углубления знаний и умений, полученных в процессе теоретического и практического обучения, стимулирования творческого роста, повышения престижа техникума, выявление наиболее одаренных и талантливых студентов по различным профилям подготовки.</w:t>
      </w:r>
      <w:r w:rsidRPr="00A85B7B">
        <w:rPr>
          <w:sz w:val="28"/>
          <w:szCs w:val="28"/>
        </w:rPr>
        <w:br/>
      </w:r>
      <w:r w:rsidRPr="00A85B7B">
        <w:rPr>
          <w:sz w:val="28"/>
          <w:szCs w:val="28"/>
        </w:rPr>
        <w:br/>
      </w:r>
      <w:r w:rsidRPr="00A85B7B">
        <w:rPr>
          <w:bCs/>
          <w:sz w:val="28"/>
          <w:szCs w:val="28"/>
        </w:rPr>
        <w:t>2.2.</w:t>
      </w:r>
      <w:r w:rsidRPr="00A85B7B">
        <w:rPr>
          <w:b/>
          <w:bCs/>
          <w:sz w:val="28"/>
          <w:szCs w:val="28"/>
        </w:rPr>
        <w:t xml:space="preserve"> </w:t>
      </w:r>
      <w:r w:rsidRPr="00A85B7B">
        <w:rPr>
          <w:sz w:val="28"/>
          <w:szCs w:val="28"/>
        </w:rPr>
        <w:t>Основными задачами являются:</w:t>
      </w:r>
    </w:p>
    <w:p w:rsidR="004D220A" w:rsidRPr="00152849" w:rsidRDefault="004D220A" w:rsidP="00D05BB8">
      <w:pPr>
        <w:pStyle w:val="a4"/>
        <w:jc w:val="both"/>
        <w:rPr>
          <w:sz w:val="28"/>
          <w:szCs w:val="28"/>
        </w:rPr>
      </w:pPr>
      <w:r w:rsidRPr="00152849">
        <w:rPr>
          <w:sz w:val="28"/>
          <w:szCs w:val="28"/>
        </w:rPr>
        <w:t>повышение интереса к своей будущей профессии</w:t>
      </w:r>
      <w:r w:rsidR="00152849" w:rsidRPr="00152849">
        <w:rPr>
          <w:sz w:val="28"/>
          <w:szCs w:val="28"/>
        </w:rPr>
        <w:t>, специальности</w:t>
      </w:r>
      <w:r w:rsidRPr="00152849">
        <w:rPr>
          <w:sz w:val="28"/>
          <w:szCs w:val="28"/>
        </w:rPr>
        <w:t>;</w:t>
      </w:r>
    </w:p>
    <w:p w:rsidR="004D220A" w:rsidRPr="00C47E33" w:rsidRDefault="004D220A" w:rsidP="00C47E33">
      <w:pPr>
        <w:pStyle w:val="a4"/>
        <w:jc w:val="both"/>
        <w:rPr>
          <w:sz w:val="28"/>
          <w:szCs w:val="28"/>
        </w:rPr>
      </w:pPr>
      <w:r w:rsidRPr="00152849">
        <w:rPr>
          <w:sz w:val="28"/>
          <w:szCs w:val="28"/>
        </w:rPr>
        <w:t>проверка способностей ст</w:t>
      </w:r>
      <w:r w:rsidR="00152849" w:rsidRPr="00152849">
        <w:rPr>
          <w:sz w:val="28"/>
          <w:szCs w:val="28"/>
        </w:rPr>
        <w:t xml:space="preserve">удентов к системному действию в </w:t>
      </w:r>
      <w:r w:rsidRPr="00152849">
        <w:rPr>
          <w:sz w:val="28"/>
          <w:szCs w:val="28"/>
        </w:rPr>
        <w:t>профессиональной</w:t>
      </w:r>
      <w:r w:rsidR="00C47E33" w:rsidRPr="00C47E33">
        <w:rPr>
          <w:sz w:val="28"/>
          <w:szCs w:val="28"/>
        </w:rPr>
        <w:t xml:space="preserve"> </w:t>
      </w:r>
      <w:r w:rsidRPr="00C47E33">
        <w:rPr>
          <w:sz w:val="28"/>
          <w:szCs w:val="28"/>
        </w:rPr>
        <w:t>ситуации, анализу и проектированию своей деятельности;</w:t>
      </w:r>
    </w:p>
    <w:p w:rsidR="004D220A" w:rsidRPr="00152849" w:rsidRDefault="004D220A" w:rsidP="00D05BB8">
      <w:pPr>
        <w:pStyle w:val="a4"/>
        <w:jc w:val="both"/>
        <w:rPr>
          <w:sz w:val="28"/>
          <w:szCs w:val="28"/>
        </w:rPr>
      </w:pPr>
      <w:r w:rsidRPr="00152849">
        <w:rPr>
          <w:sz w:val="28"/>
          <w:szCs w:val="28"/>
        </w:rPr>
        <w:t xml:space="preserve">расширение круга профессиональных умений по выбранной </w:t>
      </w:r>
      <w:r w:rsidR="00C47E33">
        <w:rPr>
          <w:sz w:val="28"/>
          <w:szCs w:val="28"/>
        </w:rPr>
        <w:t xml:space="preserve">профессии </w:t>
      </w:r>
      <w:r w:rsidRPr="00152849">
        <w:rPr>
          <w:sz w:val="28"/>
          <w:szCs w:val="28"/>
        </w:rPr>
        <w:t>специальности;</w:t>
      </w:r>
      <w:r w:rsidRPr="00152849">
        <w:rPr>
          <w:sz w:val="28"/>
          <w:szCs w:val="28"/>
        </w:rPr>
        <w:br/>
        <w:t>совершенствование навыков самостоятельной работы и развитие творческого мышления;</w:t>
      </w:r>
      <w:r w:rsidRPr="00152849">
        <w:rPr>
          <w:sz w:val="28"/>
          <w:szCs w:val="28"/>
        </w:rPr>
        <w:br/>
        <w:t>повышение ответственности студентов за выполняемую работу;</w:t>
      </w:r>
      <w:r w:rsidRPr="00152849">
        <w:rPr>
          <w:sz w:val="28"/>
          <w:szCs w:val="28"/>
        </w:rPr>
        <w:br/>
        <w:t>проверка профессиональной готовности будущего специалиста к самостоятельной</w:t>
      </w:r>
      <w:r w:rsidR="00152849" w:rsidRPr="00152849">
        <w:rPr>
          <w:sz w:val="28"/>
          <w:szCs w:val="28"/>
        </w:rPr>
        <w:t xml:space="preserve"> </w:t>
      </w:r>
      <w:r w:rsidRPr="00152849">
        <w:rPr>
          <w:sz w:val="28"/>
          <w:szCs w:val="28"/>
        </w:rPr>
        <w:t>трудовой деятельности.</w:t>
      </w:r>
      <w:r w:rsidRPr="00152849">
        <w:rPr>
          <w:sz w:val="28"/>
          <w:szCs w:val="28"/>
        </w:rPr>
        <w:br/>
      </w:r>
      <w:r w:rsidRPr="00152849">
        <w:rPr>
          <w:sz w:val="28"/>
          <w:szCs w:val="28"/>
        </w:rPr>
        <w:br/>
      </w:r>
      <w:r w:rsidRPr="00152849">
        <w:rPr>
          <w:b/>
          <w:bCs/>
          <w:sz w:val="28"/>
          <w:szCs w:val="28"/>
        </w:rPr>
        <w:t xml:space="preserve"> </w:t>
      </w:r>
      <w:r w:rsidRPr="00152849">
        <w:rPr>
          <w:rStyle w:val="submenu-table"/>
          <w:b/>
          <w:bCs/>
          <w:sz w:val="28"/>
          <w:szCs w:val="28"/>
        </w:rPr>
        <w:t>3. Организация и порядок проведения.</w:t>
      </w:r>
    </w:p>
    <w:p w:rsidR="004D220A" w:rsidRPr="004D220A" w:rsidRDefault="004D220A" w:rsidP="00D05BB8">
      <w:pPr>
        <w:jc w:val="both"/>
        <w:rPr>
          <w:sz w:val="28"/>
          <w:szCs w:val="28"/>
        </w:rPr>
      </w:pPr>
      <w:r w:rsidRPr="004D220A">
        <w:rPr>
          <w:sz w:val="28"/>
          <w:szCs w:val="28"/>
        </w:rPr>
        <w:br/>
      </w:r>
      <w:r w:rsidR="00D05BB8" w:rsidRPr="00D05BB8">
        <w:rPr>
          <w:sz w:val="28"/>
          <w:szCs w:val="28"/>
        </w:rPr>
        <w:t>3</w:t>
      </w:r>
      <w:r w:rsidR="00D05BB8">
        <w:rPr>
          <w:sz w:val="28"/>
          <w:szCs w:val="28"/>
        </w:rPr>
        <w:t>.1.</w:t>
      </w:r>
      <w:r w:rsidRPr="004D220A">
        <w:rPr>
          <w:sz w:val="28"/>
          <w:szCs w:val="28"/>
        </w:rPr>
        <w:t>Участниками конкурсов</w:t>
      </w:r>
      <w:r w:rsidR="0082660D">
        <w:rPr>
          <w:sz w:val="28"/>
          <w:szCs w:val="28"/>
        </w:rPr>
        <w:t>, конференций</w:t>
      </w:r>
      <w:r w:rsidRPr="004D220A">
        <w:rPr>
          <w:sz w:val="28"/>
          <w:szCs w:val="28"/>
        </w:rPr>
        <w:t xml:space="preserve"> и олимпиад являются студенты, активно участвующие в одной из основных форм внеаудиторной творческой работы </w:t>
      </w:r>
      <w:r w:rsidR="00D05BB8">
        <w:rPr>
          <w:sz w:val="28"/>
          <w:szCs w:val="28"/>
        </w:rPr>
        <w:t>студентов</w:t>
      </w:r>
      <w:r w:rsidRPr="004D220A">
        <w:rPr>
          <w:sz w:val="28"/>
          <w:szCs w:val="28"/>
        </w:rPr>
        <w:t>.</w:t>
      </w:r>
    </w:p>
    <w:p w:rsidR="004D220A" w:rsidRPr="004D220A" w:rsidRDefault="004D220A" w:rsidP="00D05BB8">
      <w:pPr>
        <w:jc w:val="both"/>
        <w:rPr>
          <w:sz w:val="28"/>
          <w:szCs w:val="28"/>
        </w:rPr>
      </w:pPr>
      <w:r w:rsidRPr="004D220A">
        <w:rPr>
          <w:sz w:val="28"/>
          <w:szCs w:val="28"/>
        </w:rPr>
        <w:br/>
      </w:r>
      <w:r w:rsidR="00D05BB8">
        <w:rPr>
          <w:sz w:val="28"/>
          <w:szCs w:val="28"/>
        </w:rPr>
        <w:t>3.2.</w:t>
      </w:r>
      <w:r w:rsidRPr="004D220A">
        <w:rPr>
          <w:sz w:val="28"/>
          <w:szCs w:val="28"/>
        </w:rPr>
        <w:t>Творческая работа студентов по подготовке и проведению конкурсов</w:t>
      </w:r>
      <w:r w:rsidR="0082660D">
        <w:rPr>
          <w:sz w:val="28"/>
          <w:szCs w:val="28"/>
        </w:rPr>
        <w:t>, конференций</w:t>
      </w:r>
      <w:r w:rsidRPr="004D220A">
        <w:rPr>
          <w:sz w:val="28"/>
          <w:szCs w:val="28"/>
        </w:rPr>
        <w:t xml:space="preserve"> и олимпиад организуется </w:t>
      </w:r>
      <w:r w:rsidR="0082660D">
        <w:rPr>
          <w:sz w:val="28"/>
          <w:szCs w:val="28"/>
        </w:rPr>
        <w:t>предметно-цикловыми</w:t>
      </w:r>
      <w:r w:rsidRPr="004D220A">
        <w:rPr>
          <w:sz w:val="28"/>
          <w:szCs w:val="28"/>
        </w:rPr>
        <w:t xml:space="preserve"> комиссиями</w:t>
      </w:r>
      <w:r w:rsidR="0082660D">
        <w:rPr>
          <w:sz w:val="28"/>
          <w:szCs w:val="28"/>
        </w:rPr>
        <w:t xml:space="preserve">, </w:t>
      </w:r>
      <w:r w:rsidRPr="004D220A">
        <w:rPr>
          <w:sz w:val="28"/>
          <w:szCs w:val="28"/>
        </w:rPr>
        <w:t>общеобразовательных</w:t>
      </w:r>
      <w:r w:rsidR="00D05BB8">
        <w:rPr>
          <w:sz w:val="28"/>
          <w:szCs w:val="28"/>
        </w:rPr>
        <w:t xml:space="preserve"> дисциплин</w:t>
      </w:r>
      <w:r w:rsidRPr="004D220A">
        <w:rPr>
          <w:sz w:val="28"/>
          <w:szCs w:val="28"/>
        </w:rPr>
        <w:t xml:space="preserve">, </w:t>
      </w:r>
      <w:r w:rsidR="00D05BB8">
        <w:rPr>
          <w:sz w:val="28"/>
          <w:szCs w:val="28"/>
        </w:rPr>
        <w:t>профессионального цикла</w:t>
      </w:r>
      <w:r w:rsidRPr="004D220A">
        <w:rPr>
          <w:sz w:val="28"/>
          <w:szCs w:val="28"/>
        </w:rPr>
        <w:t xml:space="preserve">, </w:t>
      </w:r>
      <w:r w:rsidR="00D05BB8">
        <w:rPr>
          <w:sz w:val="28"/>
          <w:szCs w:val="28"/>
        </w:rPr>
        <w:t xml:space="preserve">методической комиссией социальных педагогов, </w:t>
      </w:r>
      <w:r w:rsidRPr="004D220A">
        <w:rPr>
          <w:sz w:val="28"/>
          <w:szCs w:val="28"/>
        </w:rPr>
        <w:t>кабинетами, лаборат</w:t>
      </w:r>
      <w:r w:rsidR="00D05BB8">
        <w:rPr>
          <w:sz w:val="28"/>
          <w:szCs w:val="28"/>
        </w:rPr>
        <w:t>ориями, учебно-производственной мастерской</w:t>
      </w:r>
      <w:r w:rsidRPr="004D220A">
        <w:rPr>
          <w:sz w:val="28"/>
          <w:szCs w:val="28"/>
        </w:rPr>
        <w:t xml:space="preserve"> техникума.</w:t>
      </w:r>
    </w:p>
    <w:p w:rsidR="00D05BB8" w:rsidRDefault="004D220A" w:rsidP="00D05BB8">
      <w:pPr>
        <w:jc w:val="both"/>
        <w:rPr>
          <w:sz w:val="28"/>
          <w:szCs w:val="28"/>
        </w:rPr>
      </w:pPr>
      <w:r w:rsidRPr="004D220A">
        <w:rPr>
          <w:sz w:val="28"/>
          <w:szCs w:val="28"/>
        </w:rPr>
        <w:br/>
        <w:t>33. Для руководства работой студентов (авторск</w:t>
      </w:r>
      <w:r w:rsidR="0082660D">
        <w:rPr>
          <w:sz w:val="28"/>
          <w:szCs w:val="28"/>
        </w:rPr>
        <w:t>их групп), предметно-цикловая</w:t>
      </w:r>
      <w:r w:rsidRPr="004D220A">
        <w:rPr>
          <w:sz w:val="28"/>
          <w:szCs w:val="28"/>
        </w:rPr>
        <w:t xml:space="preserve"> комиссия назначает преподавателя из числа наиболее подготовленных специалистов. С целью повышения уровня организации этой работы, могут привлекаться также высококвалифицированные сотрудники техникума, специалисты предприятий. </w:t>
      </w:r>
    </w:p>
    <w:p w:rsidR="00D05BB8" w:rsidRDefault="00D05BB8" w:rsidP="00D05BB8">
      <w:pPr>
        <w:jc w:val="both"/>
        <w:rPr>
          <w:b/>
          <w:bCs/>
          <w:sz w:val="28"/>
          <w:szCs w:val="28"/>
        </w:rPr>
      </w:pPr>
    </w:p>
    <w:p w:rsidR="006C257E" w:rsidRDefault="004D220A" w:rsidP="00D05BB8">
      <w:pPr>
        <w:jc w:val="both"/>
        <w:rPr>
          <w:sz w:val="28"/>
          <w:szCs w:val="28"/>
        </w:rPr>
      </w:pPr>
      <w:r w:rsidRPr="00D05BB8">
        <w:rPr>
          <w:bCs/>
          <w:sz w:val="28"/>
          <w:szCs w:val="28"/>
        </w:rPr>
        <w:t>3.4.</w:t>
      </w:r>
      <w:r w:rsidRPr="004D220A">
        <w:rPr>
          <w:sz w:val="28"/>
          <w:szCs w:val="28"/>
        </w:rPr>
        <w:t xml:space="preserve"> Работа по проведению ко</w:t>
      </w:r>
      <w:r w:rsidR="00D05BB8">
        <w:rPr>
          <w:sz w:val="28"/>
          <w:szCs w:val="28"/>
        </w:rPr>
        <w:t>нкурсов и олимпиад планируется н</w:t>
      </w:r>
      <w:r w:rsidRPr="004D220A">
        <w:rPr>
          <w:sz w:val="28"/>
          <w:szCs w:val="28"/>
        </w:rPr>
        <w:t xml:space="preserve">а каждый </w:t>
      </w:r>
      <w:proofErr w:type="gramStart"/>
      <w:r w:rsidRPr="004D220A">
        <w:rPr>
          <w:sz w:val="28"/>
          <w:szCs w:val="28"/>
        </w:rPr>
        <w:t>учебным</w:t>
      </w:r>
      <w:proofErr w:type="gramEnd"/>
      <w:r w:rsidRPr="004D220A">
        <w:rPr>
          <w:sz w:val="28"/>
          <w:szCs w:val="28"/>
        </w:rPr>
        <w:t xml:space="preserve"> год</w:t>
      </w:r>
      <w:r w:rsidR="006C257E">
        <w:rPr>
          <w:sz w:val="28"/>
          <w:szCs w:val="28"/>
        </w:rPr>
        <w:t>.</w:t>
      </w:r>
      <w:r w:rsidRPr="004D220A">
        <w:rPr>
          <w:sz w:val="28"/>
          <w:szCs w:val="28"/>
        </w:rPr>
        <w:t xml:space="preserve"> </w:t>
      </w:r>
      <w:proofErr w:type="gramStart"/>
      <w:r w:rsidRPr="004D220A">
        <w:rPr>
          <w:sz w:val="28"/>
          <w:szCs w:val="28"/>
        </w:rPr>
        <w:t>Предложенные</w:t>
      </w:r>
      <w:r w:rsidR="006C257E">
        <w:rPr>
          <w:sz w:val="28"/>
          <w:szCs w:val="28"/>
        </w:rPr>
        <w:t>,</w:t>
      </w:r>
      <w:r w:rsidRPr="004D220A">
        <w:rPr>
          <w:sz w:val="28"/>
          <w:szCs w:val="28"/>
        </w:rPr>
        <w:t xml:space="preserve"> тематика и форма обсуж</w:t>
      </w:r>
      <w:r w:rsidR="008534C6">
        <w:rPr>
          <w:sz w:val="28"/>
          <w:szCs w:val="28"/>
        </w:rPr>
        <w:t>даются на заседании предметно-цикловой</w:t>
      </w:r>
      <w:r w:rsidRPr="004D220A">
        <w:rPr>
          <w:sz w:val="28"/>
          <w:szCs w:val="28"/>
        </w:rPr>
        <w:t xml:space="preserve"> комиссии</w:t>
      </w:r>
      <w:r w:rsidR="006C257E">
        <w:rPr>
          <w:sz w:val="28"/>
          <w:szCs w:val="28"/>
        </w:rPr>
        <w:t>.</w:t>
      </w:r>
      <w:r w:rsidRPr="004D220A">
        <w:rPr>
          <w:sz w:val="28"/>
          <w:szCs w:val="28"/>
        </w:rPr>
        <w:t xml:space="preserve"> </w:t>
      </w:r>
      <w:proofErr w:type="gramEnd"/>
    </w:p>
    <w:p w:rsidR="004D220A" w:rsidRPr="004D220A" w:rsidRDefault="004D220A" w:rsidP="006C257E">
      <w:pPr>
        <w:tabs>
          <w:tab w:val="left" w:pos="2895"/>
        </w:tabs>
        <w:rPr>
          <w:sz w:val="28"/>
          <w:szCs w:val="28"/>
        </w:rPr>
      </w:pPr>
      <w:r w:rsidRPr="004D220A">
        <w:rPr>
          <w:sz w:val="28"/>
          <w:szCs w:val="28"/>
        </w:rPr>
        <w:br/>
      </w:r>
      <w:r w:rsidRPr="006C257E">
        <w:rPr>
          <w:bCs/>
          <w:sz w:val="28"/>
          <w:szCs w:val="28"/>
        </w:rPr>
        <w:t>3.6.</w:t>
      </w:r>
      <w:r w:rsidRPr="004D220A">
        <w:rPr>
          <w:sz w:val="28"/>
          <w:szCs w:val="28"/>
        </w:rPr>
        <w:t xml:space="preserve"> </w:t>
      </w:r>
      <w:r w:rsidR="006C257E">
        <w:rPr>
          <w:sz w:val="28"/>
          <w:szCs w:val="28"/>
        </w:rPr>
        <w:t>О</w:t>
      </w:r>
      <w:r w:rsidRPr="004D220A">
        <w:rPr>
          <w:sz w:val="28"/>
          <w:szCs w:val="28"/>
        </w:rPr>
        <w:t xml:space="preserve">сновными видами участия студентов </w:t>
      </w:r>
      <w:r w:rsidR="006C257E">
        <w:rPr>
          <w:sz w:val="28"/>
          <w:szCs w:val="28"/>
        </w:rPr>
        <w:t xml:space="preserve">в конкурсах, олимпиадах </w:t>
      </w:r>
      <w:r w:rsidRPr="004D220A">
        <w:rPr>
          <w:sz w:val="28"/>
          <w:szCs w:val="28"/>
        </w:rPr>
        <w:t>могут быть:</w:t>
      </w:r>
    </w:p>
    <w:p w:rsidR="004D220A" w:rsidRPr="004D220A" w:rsidRDefault="004D220A" w:rsidP="006C257E">
      <w:pPr>
        <w:ind w:left="720"/>
        <w:rPr>
          <w:sz w:val="28"/>
          <w:szCs w:val="28"/>
        </w:rPr>
      </w:pPr>
      <w:r w:rsidRPr="004D220A">
        <w:rPr>
          <w:sz w:val="28"/>
          <w:szCs w:val="28"/>
        </w:rPr>
        <w:br/>
        <w:t xml:space="preserve">рефераты, доклады, </w:t>
      </w:r>
      <w:r w:rsidR="006C257E">
        <w:rPr>
          <w:sz w:val="28"/>
          <w:szCs w:val="28"/>
        </w:rPr>
        <w:t xml:space="preserve">презентации </w:t>
      </w:r>
      <w:r w:rsidRPr="004D220A">
        <w:rPr>
          <w:sz w:val="28"/>
          <w:szCs w:val="28"/>
        </w:rPr>
        <w:t>научные сообщения;</w:t>
      </w:r>
    </w:p>
    <w:p w:rsidR="006C257E" w:rsidRPr="004D220A" w:rsidRDefault="004D220A" w:rsidP="006C257E">
      <w:pPr>
        <w:ind w:left="720"/>
        <w:jc w:val="both"/>
        <w:rPr>
          <w:sz w:val="28"/>
          <w:szCs w:val="28"/>
        </w:rPr>
      </w:pPr>
      <w:r w:rsidRPr="004D220A">
        <w:rPr>
          <w:sz w:val="28"/>
          <w:szCs w:val="28"/>
        </w:rPr>
        <w:br/>
        <w:t>решение задач повышенной сложности по программам</w:t>
      </w:r>
      <w:r w:rsidR="008534C6">
        <w:rPr>
          <w:sz w:val="28"/>
          <w:szCs w:val="28"/>
        </w:rPr>
        <w:t>, гуманитарным,</w:t>
      </w:r>
      <w:r w:rsidRPr="004D220A">
        <w:rPr>
          <w:sz w:val="28"/>
          <w:szCs w:val="28"/>
        </w:rPr>
        <w:t xml:space="preserve"> </w:t>
      </w:r>
      <w:proofErr w:type="gramStart"/>
      <w:r w:rsidRPr="004D220A">
        <w:rPr>
          <w:sz w:val="28"/>
          <w:szCs w:val="28"/>
        </w:rPr>
        <w:t>естественно-научных</w:t>
      </w:r>
      <w:proofErr w:type="gramEnd"/>
      <w:r w:rsidRPr="004D220A">
        <w:rPr>
          <w:sz w:val="28"/>
          <w:szCs w:val="28"/>
        </w:rPr>
        <w:t xml:space="preserve"> и </w:t>
      </w:r>
      <w:r w:rsidR="006C257E">
        <w:rPr>
          <w:sz w:val="28"/>
          <w:szCs w:val="28"/>
        </w:rPr>
        <w:t xml:space="preserve">профессиональных </w:t>
      </w:r>
      <w:r w:rsidRPr="004D220A">
        <w:rPr>
          <w:sz w:val="28"/>
          <w:szCs w:val="28"/>
        </w:rPr>
        <w:t xml:space="preserve"> дисциплин</w:t>
      </w:r>
      <w:r w:rsidR="008534C6">
        <w:rPr>
          <w:sz w:val="28"/>
          <w:szCs w:val="28"/>
        </w:rPr>
        <w:t>, профессиональных модулей.</w:t>
      </w:r>
    </w:p>
    <w:p w:rsidR="006C257E" w:rsidRDefault="006C257E" w:rsidP="006C257E">
      <w:pPr>
        <w:ind w:left="720"/>
        <w:jc w:val="both"/>
        <w:rPr>
          <w:sz w:val="28"/>
          <w:szCs w:val="28"/>
        </w:rPr>
      </w:pPr>
    </w:p>
    <w:p w:rsidR="004D220A" w:rsidRPr="004D220A" w:rsidRDefault="004D220A" w:rsidP="006C257E">
      <w:pPr>
        <w:ind w:left="720"/>
        <w:jc w:val="both"/>
        <w:rPr>
          <w:sz w:val="28"/>
          <w:szCs w:val="28"/>
        </w:rPr>
      </w:pPr>
      <w:proofErr w:type="gramStart"/>
      <w:r w:rsidRPr="004D220A">
        <w:rPr>
          <w:sz w:val="28"/>
          <w:szCs w:val="28"/>
        </w:rPr>
        <w:t>учебно-наглядные пособия кабинетов, лабораторий, учебно-производственных мастерских, в частности: лабораторные установки, электрифицированные стенды, действующие модели, приборы, макеты, инструменты;</w:t>
      </w:r>
      <w:proofErr w:type="gramEnd"/>
    </w:p>
    <w:p w:rsidR="004D220A" w:rsidRPr="004D220A" w:rsidRDefault="004D220A" w:rsidP="006C257E">
      <w:pPr>
        <w:ind w:left="720"/>
        <w:jc w:val="both"/>
        <w:rPr>
          <w:sz w:val="28"/>
          <w:szCs w:val="28"/>
        </w:rPr>
      </w:pPr>
      <w:r w:rsidRPr="004D220A">
        <w:rPr>
          <w:sz w:val="28"/>
          <w:szCs w:val="28"/>
        </w:rPr>
        <w:br/>
        <w:t>экспонаты, рекламирующие будущую профессию;</w:t>
      </w:r>
    </w:p>
    <w:p w:rsidR="004D220A" w:rsidRPr="004D220A" w:rsidRDefault="004D220A" w:rsidP="006C257E">
      <w:pPr>
        <w:ind w:left="720"/>
        <w:jc w:val="both"/>
        <w:rPr>
          <w:sz w:val="28"/>
          <w:szCs w:val="28"/>
        </w:rPr>
      </w:pPr>
      <w:r w:rsidRPr="004D220A">
        <w:rPr>
          <w:sz w:val="28"/>
          <w:szCs w:val="28"/>
        </w:rPr>
        <w:br/>
        <w:t>товары народного потребления;</w:t>
      </w:r>
    </w:p>
    <w:p w:rsidR="004D220A" w:rsidRPr="004D220A" w:rsidRDefault="004D220A" w:rsidP="006C257E">
      <w:pPr>
        <w:ind w:left="720"/>
        <w:jc w:val="both"/>
        <w:rPr>
          <w:sz w:val="28"/>
          <w:szCs w:val="28"/>
        </w:rPr>
      </w:pPr>
      <w:r w:rsidRPr="004D220A">
        <w:rPr>
          <w:sz w:val="28"/>
          <w:szCs w:val="28"/>
        </w:rPr>
        <w:br/>
        <w:t>рационализаторские работы применительно к курсовым и дипломным проектам, принятым для внедрения в производство, комплекты чертежей, схе</w:t>
      </w:r>
      <w:r w:rsidR="006C257E">
        <w:rPr>
          <w:sz w:val="28"/>
          <w:szCs w:val="28"/>
        </w:rPr>
        <w:t>м. С</w:t>
      </w:r>
      <w:r w:rsidRPr="004D220A">
        <w:rPr>
          <w:sz w:val="28"/>
          <w:szCs w:val="28"/>
        </w:rPr>
        <w:t>лайды, альбомы и т.д.</w:t>
      </w:r>
    </w:p>
    <w:p w:rsidR="006C257E" w:rsidRDefault="004D220A" w:rsidP="006C257E">
      <w:pPr>
        <w:rPr>
          <w:b/>
          <w:bCs/>
          <w:sz w:val="28"/>
          <w:szCs w:val="28"/>
        </w:rPr>
      </w:pPr>
      <w:r w:rsidRPr="004D220A">
        <w:rPr>
          <w:sz w:val="28"/>
          <w:szCs w:val="28"/>
        </w:rPr>
        <w:br/>
        <w:t>Настоящий перечень может быть расширен по инициативе руководителей, студентов, а также при соответствующих запросах заинтересованных организаций.</w:t>
      </w:r>
      <w:r w:rsidRPr="004D220A">
        <w:rPr>
          <w:sz w:val="28"/>
          <w:szCs w:val="28"/>
        </w:rPr>
        <w:br/>
      </w:r>
      <w:r w:rsidRPr="004D220A">
        <w:rPr>
          <w:sz w:val="28"/>
          <w:szCs w:val="28"/>
        </w:rPr>
        <w:br/>
      </w:r>
      <w:r w:rsidRPr="004D220A">
        <w:rPr>
          <w:rStyle w:val="submenu-table"/>
          <w:b/>
          <w:bCs/>
          <w:sz w:val="28"/>
          <w:szCs w:val="28"/>
        </w:rPr>
        <w:t>4. Порядок оценки работ.</w:t>
      </w:r>
      <w:r w:rsidRPr="004D220A">
        <w:rPr>
          <w:sz w:val="28"/>
          <w:szCs w:val="28"/>
        </w:rPr>
        <w:br/>
      </w:r>
    </w:p>
    <w:p w:rsidR="006C257E" w:rsidRDefault="004D220A" w:rsidP="006C257E">
      <w:pPr>
        <w:rPr>
          <w:b/>
          <w:bCs/>
          <w:sz w:val="28"/>
          <w:szCs w:val="28"/>
        </w:rPr>
      </w:pPr>
      <w:r w:rsidRPr="006C257E">
        <w:rPr>
          <w:bCs/>
          <w:sz w:val="28"/>
          <w:szCs w:val="28"/>
        </w:rPr>
        <w:t>4.1.</w:t>
      </w:r>
      <w:r w:rsidRPr="004D220A">
        <w:rPr>
          <w:sz w:val="28"/>
          <w:szCs w:val="28"/>
        </w:rPr>
        <w:t xml:space="preserve"> Оценку конкурсных работ осуществляет жюри (экспер</w:t>
      </w:r>
      <w:r w:rsidR="006C257E">
        <w:rPr>
          <w:sz w:val="28"/>
          <w:szCs w:val="28"/>
        </w:rPr>
        <w:t xml:space="preserve">тная группа) из числа наиболее </w:t>
      </w:r>
      <w:r w:rsidRPr="004D220A">
        <w:rPr>
          <w:sz w:val="28"/>
          <w:szCs w:val="28"/>
        </w:rPr>
        <w:t>подготовленных специалистов. Состав жюри определяется методическим советом и утверждается приказом директора техникума.</w:t>
      </w:r>
      <w:r w:rsidRPr="004D220A">
        <w:rPr>
          <w:sz w:val="28"/>
          <w:szCs w:val="28"/>
        </w:rPr>
        <w:br/>
      </w:r>
    </w:p>
    <w:p w:rsidR="004D220A" w:rsidRPr="004D220A" w:rsidRDefault="004D220A" w:rsidP="00C47E33">
      <w:pPr>
        <w:rPr>
          <w:sz w:val="28"/>
          <w:szCs w:val="28"/>
        </w:rPr>
      </w:pPr>
      <w:r w:rsidRPr="006C257E">
        <w:rPr>
          <w:bCs/>
          <w:sz w:val="28"/>
          <w:szCs w:val="28"/>
        </w:rPr>
        <w:t>4.2.</w:t>
      </w:r>
      <w:r w:rsidRPr="004D220A">
        <w:rPr>
          <w:sz w:val="28"/>
          <w:szCs w:val="28"/>
        </w:rPr>
        <w:t xml:space="preserve"> Основными критериями оценки являются:</w:t>
      </w:r>
    </w:p>
    <w:p w:rsidR="004D220A" w:rsidRPr="004D220A" w:rsidRDefault="00C47E33" w:rsidP="00C47E3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работы;</w:t>
      </w:r>
    </w:p>
    <w:p w:rsidR="004D220A" w:rsidRPr="004D220A" w:rsidRDefault="004D220A" w:rsidP="00C47E33">
      <w:pPr>
        <w:ind w:left="720"/>
        <w:jc w:val="both"/>
        <w:rPr>
          <w:sz w:val="28"/>
          <w:szCs w:val="28"/>
        </w:rPr>
      </w:pPr>
      <w:r w:rsidRPr="004D220A">
        <w:rPr>
          <w:sz w:val="28"/>
          <w:szCs w:val="28"/>
        </w:rPr>
        <w:t>уровень продемонстрированных научных, специальных и профессиональных знаний, умений, навыков;</w:t>
      </w:r>
    </w:p>
    <w:p w:rsidR="004D220A" w:rsidRPr="004D220A" w:rsidRDefault="004D220A" w:rsidP="00C47E33">
      <w:pPr>
        <w:ind w:left="720"/>
        <w:jc w:val="both"/>
        <w:rPr>
          <w:sz w:val="28"/>
          <w:szCs w:val="28"/>
        </w:rPr>
      </w:pPr>
      <w:r w:rsidRPr="004D220A">
        <w:rPr>
          <w:sz w:val="28"/>
          <w:szCs w:val="28"/>
        </w:rPr>
        <w:t>практическая значимость работы;</w:t>
      </w:r>
    </w:p>
    <w:p w:rsidR="004D220A" w:rsidRPr="004D220A" w:rsidRDefault="004D220A" w:rsidP="00C47E33">
      <w:pPr>
        <w:ind w:left="720"/>
        <w:jc w:val="both"/>
        <w:rPr>
          <w:sz w:val="28"/>
          <w:szCs w:val="28"/>
        </w:rPr>
      </w:pPr>
      <w:r w:rsidRPr="004D220A">
        <w:rPr>
          <w:sz w:val="28"/>
          <w:szCs w:val="28"/>
        </w:rPr>
        <w:t>прикладной характер работы и её соответствие направлениям профессиональной подготовки участника;</w:t>
      </w:r>
    </w:p>
    <w:p w:rsidR="004D220A" w:rsidRPr="004D220A" w:rsidRDefault="004D220A" w:rsidP="00C47E33">
      <w:pPr>
        <w:ind w:left="720"/>
        <w:jc w:val="both"/>
        <w:rPr>
          <w:sz w:val="28"/>
          <w:szCs w:val="28"/>
        </w:rPr>
      </w:pPr>
      <w:r w:rsidRPr="004D220A">
        <w:rPr>
          <w:sz w:val="28"/>
          <w:szCs w:val="28"/>
        </w:rPr>
        <w:lastRenderedPageBreak/>
        <w:t>социальная значимость и соответствие приоритетным исправлениям развития региона;</w:t>
      </w:r>
    </w:p>
    <w:p w:rsidR="004D220A" w:rsidRPr="004D220A" w:rsidRDefault="004D220A" w:rsidP="00C47E33">
      <w:pPr>
        <w:ind w:left="720"/>
        <w:jc w:val="both"/>
        <w:rPr>
          <w:sz w:val="28"/>
          <w:szCs w:val="28"/>
        </w:rPr>
      </w:pPr>
      <w:r w:rsidRPr="004D220A">
        <w:rPr>
          <w:sz w:val="28"/>
          <w:szCs w:val="28"/>
        </w:rPr>
        <w:t>элементы новизны и изобретательной деятельности;</w:t>
      </w:r>
    </w:p>
    <w:p w:rsidR="006C257E" w:rsidRDefault="004D220A" w:rsidP="00C47E33">
      <w:pPr>
        <w:ind w:firstLine="708"/>
        <w:jc w:val="both"/>
        <w:rPr>
          <w:sz w:val="28"/>
          <w:szCs w:val="28"/>
        </w:rPr>
      </w:pPr>
      <w:r w:rsidRPr="004D220A">
        <w:rPr>
          <w:sz w:val="28"/>
          <w:szCs w:val="28"/>
        </w:rPr>
        <w:t>степень готовности к внедрению;</w:t>
      </w:r>
    </w:p>
    <w:p w:rsidR="004D220A" w:rsidRPr="004D220A" w:rsidRDefault="004D220A" w:rsidP="00C47E33">
      <w:pPr>
        <w:ind w:left="720"/>
        <w:jc w:val="both"/>
        <w:rPr>
          <w:sz w:val="28"/>
          <w:szCs w:val="28"/>
        </w:rPr>
      </w:pPr>
      <w:r w:rsidRPr="004D220A">
        <w:rPr>
          <w:sz w:val="28"/>
          <w:szCs w:val="28"/>
        </w:rPr>
        <w:t>профессионализм исполнения;</w:t>
      </w:r>
    </w:p>
    <w:p w:rsidR="004D220A" w:rsidRPr="004D220A" w:rsidRDefault="004D220A" w:rsidP="00C47E33">
      <w:pPr>
        <w:ind w:left="720"/>
        <w:jc w:val="both"/>
        <w:rPr>
          <w:sz w:val="28"/>
          <w:szCs w:val="28"/>
        </w:rPr>
      </w:pPr>
      <w:r w:rsidRPr="004D220A">
        <w:rPr>
          <w:sz w:val="28"/>
          <w:szCs w:val="28"/>
        </w:rPr>
        <w:t>сложность конструкции;</w:t>
      </w:r>
    </w:p>
    <w:p w:rsidR="004D220A" w:rsidRPr="004D220A" w:rsidRDefault="004D220A" w:rsidP="00C47E33">
      <w:pPr>
        <w:ind w:left="720"/>
        <w:jc w:val="both"/>
        <w:rPr>
          <w:sz w:val="28"/>
          <w:szCs w:val="28"/>
        </w:rPr>
      </w:pPr>
      <w:r w:rsidRPr="004D220A">
        <w:rPr>
          <w:sz w:val="28"/>
          <w:szCs w:val="28"/>
        </w:rPr>
        <w:t>эстетическое оформление и дизайн.</w:t>
      </w:r>
    </w:p>
    <w:p w:rsidR="004D220A" w:rsidRPr="006C257E" w:rsidRDefault="004D220A" w:rsidP="006C257E">
      <w:pPr>
        <w:jc w:val="both"/>
        <w:rPr>
          <w:sz w:val="28"/>
          <w:szCs w:val="28"/>
        </w:rPr>
      </w:pPr>
      <w:r w:rsidRPr="004D220A">
        <w:rPr>
          <w:sz w:val="28"/>
          <w:szCs w:val="28"/>
        </w:rPr>
        <w:br/>
      </w:r>
      <w:r w:rsidRPr="006C257E">
        <w:rPr>
          <w:rStyle w:val="submenu-table"/>
          <w:b/>
          <w:bCs/>
          <w:sz w:val="28"/>
          <w:szCs w:val="28"/>
        </w:rPr>
        <w:t>5. Подведение итогов и награждение.</w:t>
      </w:r>
    </w:p>
    <w:p w:rsidR="004D220A" w:rsidRPr="006C257E" w:rsidRDefault="004D220A" w:rsidP="006C257E">
      <w:pPr>
        <w:ind w:left="720"/>
        <w:jc w:val="both"/>
        <w:rPr>
          <w:sz w:val="28"/>
          <w:szCs w:val="28"/>
        </w:rPr>
      </w:pPr>
      <w:r w:rsidRPr="006C257E">
        <w:rPr>
          <w:sz w:val="28"/>
          <w:szCs w:val="28"/>
        </w:rPr>
        <w:br/>
      </w:r>
      <w:r w:rsidR="006C257E">
        <w:rPr>
          <w:sz w:val="28"/>
          <w:szCs w:val="28"/>
        </w:rPr>
        <w:t xml:space="preserve">5.1. </w:t>
      </w:r>
      <w:r w:rsidRPr="006C257E">
        <w:rPr>
          <w:sz w:val="28"/>
          <w:szCs w:val="28"/>
        </w:rPr>
        <w:t>Для подведения итогов каждого конкурса (олимпиады) формируется жюри, экспертная группа, которая проводит экспертизу конкурсных работ, определяем победителей в Соответствии с критериями оценок, принимает решение об итогах конкурса.</w:t>
      </w:r>
    </w:p>
    <w:p w:rsidR="004D220A" w:rsidRPr="006C257E" w:rsidRDefault="004D220A" w:rsidP="006C257E">
      <w:pPr>
        <w:ind w:left="720"/>
        <w:jc w:val="both"/>
        <w:rPr>
          <w:sz w:val="28"/>
          <w:szCs w:val="28"/>
        </w:rPr>
      </w:pPr>
      <w:r w:rsidRPr="006C257E">
        <w:rPr>
          <w:sz w:val="28"/>
          <w:szCs w:val="28"/>
        </w:rPr>
        <w:br/>
      </w:r>
      <w:r w:rsidR="006C257E">
        <w:rPr>
          <w:sz w:val="28"/>
          <w:szCs w:val="28"/>
        </w:rPr>
        <w:t xml:space="preserve">5.2. </w:t>
      </w:r>
      <w:r w:rsidRPr="006C257E">
        <w:rPr>
          <w:sz w:val="28"/>
          <w:szCs w:val="28"/>
        </w:rPr>
        <w:t>Итоги конкурса предполагают определение 3-х призовых мест при количестве участников 15 и более человек, 2-х призовых мест при количестве участников от 10 до 15 человек и одно призовое место при количестве участников от 3-х до 10-ти.</w:t>
      </w:r>
      <w:r w:rsidRPr="006C257E">
        <w:rPr>
          <w:sz w:val="28"/>
          <w:szCs w:val="28"/>
        </w:rPr>
        <w:br/>
        <w:t>Участниками могут быть авторские группы.</w:t>
      </w:r>
    </w:p>
    <w:p w:rsidR="004D220A" w:rsidRPr="006C257E" w:rsidRDefault="004D220A" w:rsidP="006C257E">
      <w:pPr>
        <w:ind w:left="720"/>
        <w:jc w:val="both"/>
        <w:rPr>
          <w:sz w:val="28"/>
          <w:szCs w:val="28"/>
        </w:rPr>
      </w:pPr>
      <w:r w:rsidRPr="006C257E">
        <w:rPr>
          <w:sz w:val="28"/>
          <w:szCs w:val="28"/>
        </w:rPr>
        <w:br/>
      </w:r>
      <w:r w:rsidR="006C257E">
        <w:rPr>
          <w:sz w:val="28"/>
          <w:szCs w:val="28"/>
        </w:rPr>
        <w:t>5.3. Р</w:t>
      </w:r>
      <w:r w:rsidRPr="006C257E">
        <w:rPr>
          <w:sz w:val="28"/>
          <w:szCs w:val="28"/>
        </w:rPr>
        <w:t xml:space="preserve">уководители из числа преподавателей </w:t>
      </w:r>
      <w:r w:rsidR="006C257E">
        <w:rPr>
          <w:sz w:val="28"/>
          <w:szCs w:val="28"/>
        </w:rPr>
        <w:t>поощряются денежной премией.</w:t>
      </w:r>
      <w:r w:rsidRPr="006C257E">
        <w:rPr>
          <w:sz w:val="28"/>
          <w:szCs w:val="28"/>
        </w:rPr>
        <w:t xml:space="preserve"> </w:t>
      </w:r>
      <w:r w:rsidR="006C257E">
        <w:rPr>
          <w:sz w:val="28"/>
          <w:szCs w:val="28"/>
        </w:rPr>
        <w:t xml:space="preserve">Размер премии зависит от  уровня </w:t>
      </w:r>
      <w:r w:rsidRPr="006C257E">
        <w:rPr>
          <w:sz w:val="28"/>
          <w:szCs w:val="28"/>
        </w:rPr>
        <w:t xml:space="preserve"> конкурсного мероприятия, ценностью образцов (работ), наличием материальных средств.</w:t>
      </w:r>
    </w:p>
    <w:p w:rsidR="004D220A" w:rsidRPr="006C257E" w:rsidRDefault="004D220A" w:rsidP="0074685C">
      <w:pPr>
        <w:ind w:left="720"/>
        <w:jc w:val="both"/>
        <w:rPr>
          <w:sz w:val="28"/>
          <w:szCs w:val="28"/>
        </w:rPr>
      </w:pPr>
      <w:r w:rsidRPr="006C257E">
        <w:rPr>
          <w:sz w:val="28"/>
          <w:szCs w:val="28"/>
        </w:rPr>
        <w:br/>
      </w:r>
      <w:r w:rsidR="0074685C">
        <w:rPr>
          <w:sz w:val="28"/>
          <w:szCs w:val="28"/>
        </w:rPr>
        <w:t>5.6.</w:t>
      </w:r>
      <w:r w:rsidRPr="006C257E">
        <w:rPr>
          <w:sz w:val="28"/>
          <w:szCs w:val="28"/>
        </w:rPr>
        <w:t xml:space="preserve">Лучшие работы (образцы) могут исправляться для участия в городских, </w:t>
      </w:r>
      <w:r w:rsidR="0074685C">
        <w:rPr>
          <w:sz w:val="28"/>
          <w:szCs w:val="28"/>
        </w:rPr>
        <w:t>краевых</w:t>
      </w:r>
      <w:r w:rsidRPr="006C257E">
        <w:rPr>
          <w:sz w:val="28"/>
          <w:szCs w:val="28"/>
        </w:rPr>
        <w:t>, общероссийских мероприятиях, которые проводятся по соответствующим положениям.</w:t>
      </w:r>
    </w:p>
    <w:p w:rsidR="004D220A" w:rsidRPr="006C257E" w:rsidRDefault="004D220A" w:rsidP="006C257E">
      <w:pPr>
        <w:jc w:val="both"/>
        <w:rPr>
          <w:sz w:val="28"/>
          <w:szCs w:val="28"/>
        </w:rPr>
      </w:pPr>
    </w:p>
    <w:p w:rsidR="004D220A" w:rsidRDefault="004D220A" w:rsidP="006C257E">
      <w:pPr>
        <w:jc w:val="both"/>
      </w:pPr>
    </w:p>
    <w:p w:rsidR="00C47E33" w:rsidRDefault="00C47E33" w:rsidP="00C47E33">
      <w:r>
        <w:t>Согласовано</w:t>
      </w:r>
    </w:p>
    <w:p w:rsidR="00C47E33" w:rsidRDefault="00C47E33" w:rsidP="00C47E33">
      <w:r>
        <w:t>Зам. директора по УР</w:t>
      </w:r>
    </w:p>
    <w:p w:rsidR="00C47E33" w:rsidRDefault="00C47E33" w:rsidP="00C47E33">
      <w:r>
        <w:t>_________</w:t>
      </w:r>
      <w:proofErr w:type="spellStart"/>
      <w:r>
        <w:t>П.С.Чеботарева</w:t>
      </w:r>
      <w:proofErr w:type="spellEnd"/>
    </w:p>
    <w:p w:rsidR="00C47E33" w:rsidRDefault="00C47E33" w:rsidP="00C47E3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«__»_________201___ г.</w:t>
      </w:r>
    </w:p>
    <w:p w:rsidR="00C47E33" w:rsidRDefault="00C47E33" w:rsidP="00C47E3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47E33" w:rsidRDefault="00C47E33" w:rsidP="00C47E33">
      <w:r>
        <w:t>Согласовано</w:t>
      </w:r>
    </w:p>
    <w:p w:rsidR="00C47E33" w:rsidRDefault="00C47E33" w:rsidP="00C47E33">
      <w:r>
        <w:t>юрист  техникума</w:t>
      </w:r>
    </w:p>
    <w:p w:rsidR="00C47E33" w:rsidRDefault="00C47E33" w:rsidP="00C47E33">
      <w:r>
        <w:t>_________</w:t>
      </w:r>
      <w:proofErr w:type="spellStart"/>
      <w:r>
        <w:t>Ю.И.Вайноровская</w:t>
      </w:r>
      <w:proofErr w:type="spellEnd"/>
    </w:p>
    <w:p w:rsidR="00C47E33" w:rsidRDefault="00C47E33" w:rsidP="00C47E3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«__»_________201___ г.</w:t>
      </w:r>
    </w:p>
    <w:p w:rsidR="00C47E33" w:rsidRDefault="00C47E33" w:rsidP="00C47E3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47E33" w:rsidRPr="00AC37F1" w:rsidRDefault="00C47E33" w:rsidP="00C47E33">
      <w:pPr>
        <w:rPr>
          <w:sz w:val="28"/>
          <w:szCs w:val="28"/>
        </w:rPr>
      </w:pPr>
    </w:p>
    <w:p w:rsidR="004D220A" w:rsidRDefault="004D220A" w:rsidP="006C257E">
      <w:pPr>
        <w:jc w:val="both"/>
      </w:pPr>
    </w:p>
    <w:p w:rsidR="004D220A" w:rsidRDefault="004D220A" w:rsidP="006C257E">
      <w:pPr>
        <w:jc w:val="both"/>
      </w:pPr>
    </w:p>
    <w:p w:rsidR="004D220A" w:rsidRDefault="004D220A" w:rsidP="006C257E">
      <w:pPr>
        <w:jc w:val="both"/>
      </w:pPr>
    </w:p>
    <w:p w:rsidR="00316C0A" w:rsidRDefault="00316C0A" w:rsidP="006C257E">
      <w:pPr>
        <w:jc w:val="both"/>
      </w:pPr>
    </w:p>
    <w:p w:rsidR="00316C0A" w:rsidRDefault="00316C0A" w:rsidP="006C257E">
      <w:pPr>
        <w:jc w:val="both"/>
      </w:pPr>
    </w:p>
    <w:p w:rsidR="00316C0A" w:rsidRPr="004A45FE" w:rsidRDefault="00316C0A" w:rsidP="006C257E">
      <w:pPr>
        <w:jc w:val="both"/>
        <w:rPr>
          <w:lang w:val="en-US"/>
        </w:rPr>
      </w:pPr>
    </w:p>
    <w:p w:rsidR="004D220A" w:rsidRDefault="004D220A" w:rsidP="004D220A">
      <w:bookmarkStart w:id="0" w:name="_GoBack"/>
      <w:bookmarkEnd w:id="0"/>
    </w:p>
    <w:p w:rsidR="004D220A" w:rsidRDefault="004D220A" w:rsidP="004D220A"/>
    <w:p w:rsidR="004D220A" w:rsidRDefault="004D220A" w:rsidP="004D220A"/>
    <w:sectPr w:rsidR="004D2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93F"/>
    <w:multiLevelType w:val="multilevel"/>
    <w:tmpl w:val="67B85C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87531"/>
    <w:multiLevelType w:val="multilevel"/>
    <w:tmpl w:val="6E8A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B9550D"/>
    <w:multiLevelType w:val="multilevel"/>
    <w:tmpl w:val="4CFC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93D9D"/>
    <w:multiLevelType w:val="multilevel"/>
    <w:tmpl w:val="D20A3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5E6F1C"/>
    <w:multiLevelType w:val="hybridMultilevel"/>
    <w:tmpl w:val="C32AA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082300"/>
    <w:multiLevelType w:val="multilevel"/>
    <w:tmpl w:val="EB581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AC13B0"/>
    <w:multiLevelType w:val="multilevel"/>
    <w:tmpl w:val="FD24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BD70F1"/>
    <w:multiLevelType w:val="multilevel"/>
    <w:tmpl w:val="1B50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063FFA"/>
    <w:multiLevelType w:val="hybridMultilevel"/>
    <w:tmpl w:val="5352D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984A1E"/>
    <w:multiLevelType w:val="multilevel"/>
    <w:tmpl w:val="6B42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377916"/>
    <w:multiLevelType w:val="multilevel"/>
    <w:tmpl w:val="4588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E02541"/>
    <w:multiLevelType w:val="hybridMultilevel"/>
    <w:tmpl w:val="B0D6A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4D7331"/>
    <w:multiLevelType w:val="hybridMultilevel"/>
    <w:tmpl w:val="BD76D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C26CF"/>
    <w:multiLevelType w:val="multilevel"/>
    <w:tmpl w:val="1788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B8252B"/>
    <w:multiLevelType w:val="hybridMultilevel"/>
    <w:tmpl w:val="38BE5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7A7125"/>
    <w:multiLevelType w:val="multilevel"/>
    <w:tmpl w:val="B13A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C130C4"/>
    <w:multiLevelType w:val="multilevel"/>
    <w:tmpl w:val="0E4C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A47A6B"/>
    <w:multiLevelType w:val="hybridMultilevel"/>
    <w:tmpl w:val="6CE03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8A000F"/>
    <w:multiLevelType w:val="multilevel"/>
    <w:tmpl w:val="BB20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DD04C1"/>
    <w:multiLevelType w:val="multilevel"/>
    <w:tmpl w:val="1B6A1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2149B3"/>
    <w:multiLevelType w:val="hybridMultilevel"/>
    <w:tmpl w:val="496AB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4402E6"/>
    <w:multiLevelType w:val="multilevel"/>
    <w:tmpl w:val="C12EA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D47B08"/>
    <w:multiLevelType w:val="multilevel"/>
    <w:tmpl w:val="8670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C1348D"/>
    <w:multiLevelType w:val="multilevel"/>
    <w:tmpl w:val="654CA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DF2852"/>
    <w:multiLevelType w:val="hybridMultilevel"/>
    <w:tmpl w:val="22A8D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606703"/>
    <w:multiLevelType w:val="hybridMultilevel"/>
    <w:tmpl w:val="5FA6B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6"/>
  </w:num>
  <w:num w:numId="4">
    <w:abstractNumId w:val="1"/>
  </w:num>
  <w:num w:numId="5">
    <w:abstractNumId w:val="13"/>
  </w:num>
  <w:num w:numId="6">
    <w:abstractNumId w:val="18"/>
  </w:num>
  <w:num w:numId="7">
    <w:abstractNumId w:val="10"/>
  </w:num>
  <w:num w:numId="8">
    <w:abstractNumId w:val="3"/>
  </w:num>
  <w:num w:numId="9">
    <w:abstractNumId w:val="5"/>
  </w:num>
  <w:num w:numId="10">
    <w:abstractNumId w:val="0"/>
  </w:num>
  <w:num w:numId="11">
    <w:abstractNumId w:val="2"/>
  </w:num>
  <w:num w:numId="12">
    <w:abstractNumId w:val="9"/>
  </w:num>
  <w:num w:numId="13">
    <w:abstractNumId w:val="21"/>
  </w:num>
  <w:num w:numId="14">
    <w:abstractNumId w:val="22"/>
  </w:num>
  <w:num w:numId="15">
    <w:abstractNumId w:val="7"/>
  </w:num>
  <w:num w:numId="16">
    <w:abstractNumId w:val="6"/>
  </w:num>
  <w:num w:numId="17">
    <w:abstractNumId w:val="15"/>
  </w:num>
  <w:num w:numId="18">
    <w:abstractNumId w:val="19"/>
  </w:num>
  <w:num w:numId="19">
    <w:abstractNumId w:val="8"/>
  </w:num>
  <w:num w:numId="20">
    <w:abstractNumId w:val="4"/>
  </w:num>
  <w:num w:numId="21">
    <w:abstractNumId w:val="11"/>
  </w:num>
  <w:num w:numId="22">
    <w:abstractNumId w:val="14"/>
  </w:num>
  <w:num w:numId="23">
    <w:abstractNumId w:val="25"/>
  </w:num>
  <w:num w:numId="24">
    <w:abstractNumId w:val="24"/>
  </w:num>
  <w:num w:numId="25">
    <w:abstractNumId w:val="12"/>
  </w:num>
  <w:num w:numId="26">
    <w:abstractNumId w:val="17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4F"/>
    <w:rsid w:val="00152849"/>
    <w:rsid w:val="00162CB4"/>
    <w:rsid w:val="00261A64"/>
    <w:rsid w:val="00272FEA"/>
    <w:rsid w:val="00316C0A"/>
    <w:rsid w:val="003170CD"/>
    <w:rsid w:val="0035745D"/>
    <w:rsid w:val="004A45FE"/>
    <w:rsid w:val="004D220A"/>
    <w:rsid w:val="006C257E"/>
    <w:rsid w:val="006F1749"/>
    <w:rsid w:val="0074685C"/>
    <w:rsid w:val="0082660D"/>
    <w:rsid w:val="008534C6"/>
    <w:rsid w:val="0088020A"/>
    <w:rsid w:val="0094425B"/>
    <w:rsid w:val="009A3C4F"/>
    <w:rsid w:val="00A85B7B"/>
    <w:rsid w:val="00AE4B86"/>
    <w:rsid w:val="00C47E33"/>
    <w:rsid w:val="00D05BB8"/>
    <w:rsid w:val="00E014CB"/>
    <w:rsid w:val="00F3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2FEA"/>
  </w:style>
  <w:style w:type="paragraph" w:styleId="a3">
    <w:name w:val="Normal (Web)"/>
    <w:basedOn w:val="a"/>
    <w:uiPriority w:val="99"/>
    <w:semiHidden/>
    <w:unhideWhenUsed/>
    <w:rsid w:val="004D220A"/>
    <w:pPr>
      <w:spacing w:before="100" w:beforeAutospacing="1" w:after="100" w:afterAutospacing="1"/>
    </w:pPr>
  </w:style>
  <w:style w:type="character" w:customStyle="1" w:styleId="butback">
    <w:name w:val="butback"/>
    <w:basedOn w:val="a0"/>
    <w:rsid w:val="004D220A"/>
  </w:style>
  <w:style w:type="character" w:customStyle="1" w:styleId="submenu-table">
    <w:name w:val="submenu-table"/>
    <w:basedOn w:val="a0"/>
    <w:rsid w:val="004D220A"/>
  </w:style>
  <w:style w:type="paragraph" w:styleId="a4">
    <w:name w:val="List Paragraph"/>
    <w:basedOn w:val="a"/>
    <w:uiPriority w:val="34"/>
    <w:qFormat/>
    <w:rsid w:val="00261A64"/>
    <w:pPr>
      <w:ind w:left="720"/>
      <w:contextualSpacing/>
    </w:pPr>
  </w:style>
  <w:style w:type="table" w:styleId="a5">
    <w:name w:val="Table Grid"/>
    <w:basedOn w:val="a1"/>
    <w:rsid w:val="00C47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47E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2FEA"/>
  </w:style>
  <w:style w:type="paragraph" w:styleId="a3">
    <w:name w:val="Normal (Web)"/>
    <w:basedOn w:val="a"/>
    <w:uiPriority w:val="99"/>
    <w:semiHidden/>
    <w:unhideWhenUsed/>
    <w:rsid w:val="004D220A"/>
    <w:pPr>
      <w:spacing w:before="100" w:beforeAutospacing="1" w:after="100" w:afterAutospacing="1"/>
    </w:pPr>
  </w:style>
  <w:style w:type="character" w:customStyle="1" w:styleId="butback">
    <w:name w:val="butback"/>
    <w:basedOn w:val="a0"/>
    <w:rsid w:val="004D220A"/>
  </w:style>
  <w:style w:type="character" w:customStyle="1" w:styleId="submenu-table">
    <w:name w:val="submenu-table"/>
    <w:basedOn w:val="a0"/>
    <w:rsid w:val="004D220A"/>
  </w:style>
  <w:style w:type="paragraph" w:styleId="a4">
    <w:name w:val="List Paragraph"/>
    <w:basedOn w:val="a"/>
    <w:uiPriority w:val="34"/>
    <w:qFormat/>
    <w:rsid w:val="00261A64"/>
    <w:pPr>
      <w:ind w:left="720"/>
      <w:contextualSpacing/>
    </w:pPr>
  </w:style>
  <w:style w:type="table" w:styleId="a5">
    <w:name w:val="Table Grid"/>
    <w:basedOn w:val="a1"/>
    <w:rsid w:val="00C47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47E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4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8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5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2016-01-12T00:16:00Z</cp:lastPrinted>
  <dcterms:created xsi:type="dcterms:W3CDTF">2015-09-16T04:29:00Z</dcterms:created>
  <dcterms:modified xsi:type="dcterms:W3CDTF">2016-01-12T00:18:00Z</dcterms:modified>
</cp:coreProperties>
</file>