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40D" w:rsidRPr="008B179B" w:rsidRDefault="00AE240D" w:rsidP="008B179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179B">
        <w:rPr>
          <w:rFonts w:ascii="Times New Roman" w:hAnsi="Times New Roman" w:cs="Times New Roman"/>
          <w:b/>
          <w:sz w:val="24"/>
          <w:szCs w:val="24"/>
          <w:u w:val="single"/>
        </w:rPr>
        <w:t>Учебная дисциплина ЕН.01 Математика (аннотация)</w:t>
      </w:r>
    </w:p>
    <w:p w:rsidR="00AE240D" w:rsidRPr="00A94169" w:rsidRDefault="00AE240D" w:rsidP="00AE240D">
      <w:pPr>
        <w:jc w:val="center"/>
        <w:rPr>
          <w:b/>
        </w:rPr>
      </w:pPr>
    </w:p>
    <w:p w:rsidR="00AE240D" w:rsidRPr="008B179B" w:rsidRDefault="00AE240D" w:rsidP="008B179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t xml:space="preserve">   </w:t>
      </w:r>
      <w:r w:rsidRPr="008B179B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специальностям СПО, входящим в состав укрупненной группы специальностей 180000 Морская техника. </w:t>
      </w:r>
    </w:p>
    <w:p w:rsidR="00AE240D" w:rsidRPr="008B179B" w:rsidRDefault="00AE240D" w:rsidP="008B17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179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8B179B">
        <w:rPr>
          <w:rFonts w:ascii="Times New Roman" w:hAnsi="Times New Roman" w:cs="Times New Roman"/>
          <w:sz w:val="24"/>
          <w:szCs w:val="24"/>
        </w:rPr>
        <w:t>Рабочая  программа учебной дисциплины может быть использована</w:t>
      </w:r>
      <w:r w:rsidRPr="008B17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179B">
        <w:rPr>
          <w:rFonts w:ascii="Times New Roman" w:hAnsi="Times New Roman" w:cs="Times New Roman"/>
          <w:sz w:val="24"/>
          <w:szCs w:val="24"/>
        </w:rPr>
        <w:t xml:space="preserve">в дополнительном профессиональном образовании (в программах повышения квалификации и переподготовки) и профессиональной подготовке по профессиям рабочих: для береговых подразделений водного транспорта и судовых специалистов морского и речного флота. </w:t>
      </w:r>
    </w:p>
    <w:p w:rsidR="00AE240D" w:rsidRPr="008B179B" w:rsidRDefault="00AE240D" w:rsidP="008B17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179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8B179B">
        <w:rPr>
          <w:rFonts w:ascii="Times New Roman" w:hAnsi="Times New Roman" w:cs="Times New Roman"/>
          <w:sz w:val="24"/>
          <w:szCs w:val="24"/>
        </w:rPr>
        <w:t>Дисциплина входит в математический и общий естественнонаучный  цикл – ЕН.01</w:t>
      </w:r>
    </w:p>
    <w:p w:rsidR="00AE240D" w:rsidRPr="008B179B" w:rsidRDefault="00AE240D" w:rsidP="008B179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240D" w:rsidRPr="008B179B" w:rsidRDefault="00AE240D" w:rsidP="008B17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179B">
        <w:rPr>
          <w:rFonts w:ascii="Times New Roman" w:hAnsi="Times New Roman" w:cs="Times New Roman"/>
          <w:sz w:val="24"/>
          <w:szCs w:val="24"/>
        </w:rPr>
        <w:t xml:space="preserve">   В результате освоения дисциплины обучающийся должен </w:t>
      </w:r>
      <w:r w:rsidRPr="008B179B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AE240D" w:rsidRPr="008B179B" w:rsidRDefault="00AE240D" w:rsidP="008B179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179B">
        <w:rPr>
          <w:rFonts w:ascii="Times New Roman" w:hAnsi="Times New Roman" w:cs="Times New Roman"/>
          <w:sz w:val="24"/>
          <w:szCs w:val="24"/>
        </w:rPr>
        <w:t>решать простые дифференциальные уравнения, применять основные численные методы для решения прикладных задач;</w:t>
      </w:r>
    </w:p>
    <w:p w:rsidR="00AE240D" w:rsidRPr="008B179B" w:rsidRDefault="00AE240D" w:rsidP="008B179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240D" w:rsidRPr="008B179B" w:rsidRDefault="00AE240D" w:rsidP="008B17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179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8B179B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8B179B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AE240D" w:rsidRPr="008B179B" w:rsidRDefault="00AE240D" w:rsidP="008B179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179B">
        <w:rPr>
          <w:rFonts w:ascii="Times New Roman" w:hAnsi="Times New Roman" w:cs="Times New Roman"/>
          <w:sz w:val="24"/>
          <w:szCs w:val="24"/>
        </w:rPr>
        <w:t>основные понятия и методы математического анализа, основы теории вероятностей и математической статистики, основы теории дифференциальных уравнений.</w:t>
      </w:r>
    </w:p>
    <w:p w:rsidR="00AE240D" w:rsidRPr="008B179B" w:rsidRDefault="00AE240D" w:rsidP="008B17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179B" w:rsidRPr="008B179B" w:rsidRDefault="008B179B" w:rsidP="008B179B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B179B">
        <w:rPr>
          <w:rFonts w:ascii="Times New Roman" w:eastAsia="Times New Roman" w:hAnsi="Times New Roman" w:cs="Times New Roman"/>
          <w:b/>
          <w:sz w:val="24"/>
          <w:szCs w:val="24"/>
        </w:rPr>
        <w:t>Объем учебной дисциплины и виды учебной работы</w:t>
      </w:r>
    </w:p>
    <w:p w:rsidR="008B179B" w:rsidRPr="008B179B" w:rsidRDefault="008B179B" w:rsidP="008B179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564"/>
      </w:tblGrid>
      <w:tr w:rsidR="008B179B" w:rsidRPr="008B179B" w:rsidTr="00E24C12">
        <w:trPr>
          <w:trHeight w:val="460"/>
        </w:trPr>
        <w:tc>
          <w:tcPr>
            <w:tcW w:w="7904" w:type="dxa"/>
            <w:shd w:val="clear" w:color="auto" w:fill="auto"/>
          </w:tcPr>
          <w:p w:rsidR="008B179B" w:rsidRPr="008B179B" w:rsidRDefault="008B179B" w:rsidP="008B179B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1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564" w:type="dxa"/>
            <w:shd w:val="clear" w:color="auto" w:fill="auto"/>
          </w:tcPr>
          <w:p w:rsidR="008B179B" w:rsidRPr="008B179B" w:rsidRDefault="008B179B" w:rsidP="008B179B">
            <w:pPr>
              <w:pStyle w:val="a3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8B179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Количество часов </w:t>
            </w:r>
          </w:p>
        </w:tc>
      </w:tr>
      <w:tr w:rsidR="008B179B" w:rsidRPr="008B179B" w:rsidTr="00E24C12">
        <w:trPr>
          <w:trHeight w:val="285"/>
        </w:trPr>
        <w:tc>
          <w:tcPr>
            <w:tcW w:w="7904" w:type="dxa"/>
            <w:shd w:val="clear" w:color="auto" w:fill="auto"/>
          </w:tcPr>
          <w:p w:rsidR="008B179B" w:rsidRPr="008B179B" w:rsidRDefault="008B179B" w:rsidP="008B179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9B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564" w:type="dxa"/>
            <w:shd w:val="clear" w:color="auto" w:fill="auto"/>
          </w:tcPr>
          <w:p w:rsidR="008B179B" w:rsidRPr="008B179B" w:rsidRDefault="008B179B" w:rsidP="008B179B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B17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84</w:t>
            </w:r>
          </w:p>
        </w:tc>
      </w:tr>
      <w:tr w:rsidR="008B179B" w:rsidRPr="008B179B" w:rsidTr="00E24C12">
        <w:tc>
          <w:tcPr>
            <w:tcW w:w="7904" w:type="dxa"/>
            <w:shd w:val="clear" w:color="auto" w:fill="auto"/>
          </w:tcPr>
          <w:p w:rsidR="008B179B" w:rsidRPr="008B179B" w:rsidRDefault="008B179B" w:rsidP="008B179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  <w:shd w:val="clear" w:color="auto" w:fill="auto"/>
          </w:tcPr>
          <w:p w:rsidR="008B179B" w:rsidRPr="008B179B" w:rsidRDefault="008B179B" w:rsidP="008B179B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B17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56</w:t>
            </w:r>
          </w:p>
        </w:tc>
      </w:tr>
      <w:tr w:rsidR="008B179B" w:rsidRPr="008B179B" w:rsidTr="00E24C12">
        <w:tc>
          <w:tcPr>
            <w:tcW w:w="7904" w:type="dxa"/>
            <w:shd w:val="clear" w:color="auto" w:fill="auto"/>
          </w:tcPr>
          <w:p w:rsidR="008B179B" w:rsidRPr="008B179B" w:rsidRDefault="008B179B" w:rsidP="008B179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9B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64" w:type="dxa"/>
            <w:shd w:val="clear" w:color="auto" w:fill="auto"/>
          </w:tcPr>
          <w:p w:rsidR="008B179B" w:rsidRPr="008B179B" w:rsidRDefault="008B179B" w:rsidP="008B179B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cyan"/>
              </w:rPr>
            </w:pPr>
          </w:p>
        </w:tc>
      </w:tr>
      <w:tr w:rsidR="008B179B" w:rsidRPr="008B179B" w:rsidTr="00E24C12">
        <w:tc>
          <w:tcPr>
            <w:tcW w:w="7904" w:type="dxa"/>
            <w:shd w:val="clear" w:color="auto" w:fill="auto"/>
          </w:tcPr>
          <w:p w:rsidR="008B179B" w:rsidRPr="008B179B" w:rsidRDefault="008B179B" w:rsidP="008B179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практические занятия</w:t>
            </w:r>
          </w:p>
        </w:tc>
        <w:tc>
          <w:tcPr>
            <w:tcW w:w="1564" w:type="dxa"/>
            <w:shd w:val="clear" w:color="auto" w:fill="auto"/>
          </w:tcPr>
          <w:p w:rsidR="008B179B" w:rsidRPr="008B179B" w:rsidRDefault="008B179B" w:rsidP="008B179B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cyan"/>
              </w:rPr>
            </w:pPr>
            <w:r w:rsidRPr="008B17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30</w:t>
            </w:r>
          </w:p>
        </w:tc>
      </w:tr>
      <w:tr w:rsidR="008B179B" w:rsidRPr="008B179B" w:rsidTr="00E24C12">
        <w:tc>
          <w:tcPr>
            <w:tcW w:w="7904" w:type="dxa"/>
            <w:shd w:val="clear" w:color="auto" w:fill="auto"/>
          </w:tcPr>
          <w:p w:rsidR="008B179B" w:rsidRPr="008B179B" w:rsidRDefault="008B179B" w:rsidP="008B179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контрольные работы</w:t>
            </w:r>
          </w:p>
        </w:tc>
        <w:tc>
          <w:tcPr>
            <w:tcW w:w="1564" w:type="dxa"/>
            <w:shd w:val="clear" w:color="auto" w:fill="auto"/>
          </w:tcPr>
          <w:p w:rsidR="008B179B" w:rsidRPr="008B179B" w:rsidRDefault="008B179B" w:rsidP="008B179B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cyan"/>
              </w:rPr>
            </w:pPr>
            <w:r w:rsidRPr="008B17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</w:t>
            </w:r>
          </w:p>
        </w:tc>
      </w:tr>
      <w:tr w:rsidR="008B179B" w:rsidRPr="008B179B" w:rsidTr="00E24C12">
        <w:tc>
          <w:tcPr>
            <w:tcW w:w="7904" w:type="dxa"/>
            <w:shd w:val="clear" w:color="auto" w:fill="auto"/>
          </w:tcPr>
          <w:p w:rsidR="008B179B" w:rsidRPr="008B179B" w:rsidRDefault="008B179B" w:rsidP="008B179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9B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564" w:type="dxa"/>
            <w:shd w:val="clear" w:color="auto" w:fill="auto"/>
          </w:tcPr>
          <w:p w:rsidR="008B179B" w:rsidRPr="008B179B" w:rsidRDefault="008B179B" w:rsidP="008B179B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cyan"/>
              </w:rPr>
            </w:pPr>
            <w:r w:rsidRPr="008B17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28</w:t>
            </w:r>
          </w:p>
        </w:tc>
      </w:tr>
      <w:tr w:rsidR="008B179B" w:rsidRPr="008B179B" w:rsidTr="00E24C12">
        <w:tc>
          <w:tcPr>
            <w:tcW w:w="9468" w:type="dxa"/>
            <w:gridSpan w:val="2"/>
            <w:shd w:val="clear" w:color="auto" w:fill="auto"/>
          </w:tcPr>
          <w:p w:rsidR="008B179B" w:rsidRPr="008B179B" w:rsidRDefault="008B179B" w:rsidP="008B179B">
            <w:pPr>
              <w:pStyle w:val="a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B17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Итоговая аттестация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             </w:t>
            </w:r>
            <w:r w:rsidRPr="008B179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в форме экзамена</w:t>
            </w:r>
          </w:p>
        </w:tc>
      </w:tr>
    </w:tbl>
    <w:p w:rsidR="00000000" w:rsidRDefault="009A35EE" w:rsidP="008B179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179B" w:rsidRDefault="008B179B" w:rsidP="008B179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Наименование разделов и тем дисциплины:</w:t>
      </w:r>
    </w:p>
    <w:p w:rsidR="008B179B" w:rsidRDefault="008B179B" w:rsidP="008B179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B179B" w:rsidRDefault="008B179B" w:rsidP="008B179B">
      <w:pPr>
        <w:pStyle w:val="a3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Раздел 1</w:t>
      </w:r>
      <w:r w:rsidRPr="008B179B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8B179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Дифференциальное и интегральное исчисление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</w:p>
    <w:p w:rsidR="008B179B" w:rsidRDefault="008B179B" w:rsidP="008B179B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Тема 1.1. </w:t>
      </w:r>
      <w:r w:rsidRPr="008B179B">
        <w:rPr>
          <w:rFonts w:ascii="Times New Roman" w:eastAsia="Times New Roman" w:hAnsi="Times New Roman" w:cs="Times New Roman"/>
          <w:bCs/>
          <w:sz w:val="24"/>
          <w:szCs w:val="24"/>
        </w:rPr>
        <w:t>Дифференциальное и интегральное исчисление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8B179B" w:rsidRDefault="008B179B" w:rsidP="008B179B">
      <w:pPr>
        <w:pStyle w:val="a3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Раздел 2. </w:t>
      </w:r>
      <w:r w:rsidRPr="008B179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Математический анализ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</w:p>
    <w:p w:rsidR="008B179B" w:rsidRDefault="008B179B" w:rsidP="008B179B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8B179B">
        <w:rPr>
          <w:rFonts w:ascii="Times New Roman" w:eastAsia="Times New Roman" w:hAnsi="Times New Roman" w:cs="Times New Roman"/>
          <w:bCs/>
          <w:sz w:val="24"/>
          <w:szCs w:val="24"/>
        </w:rPr>
        <w:t>Тема 2.1. Обыкновенные дифференциальные уравнения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8B179B" w:rsidRDefault="008B179B" w:rsidP="008B179B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8B179B">
        <w:rPr>
          <w:rFonts w:ascii="Times New Roman" w:eastAsia="Times New Roman" w:hAnsi="Times New Roman" w:cs="Times New Roman"/>
          <w:bCs/>
          <w:sz w:val="24"/>
          <w:szCs w:val="24"/>
        </w:rPr>
        <w:t>Тема 2.2. Ряды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8B179B" w:rsidRDefault="008B179B" w:rsidP="008B179B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Раздел 3. </w:t>
      </w:r>
      <w:r w:rsidRPr="008B179B">
        <w:rPr>
          <w:rFonts w:ascii="Times New Roman" w:eastAsia="Times New Roman" w:hAnsi="Times New Roman" w:cs="Times New Roman"/>
          <w:b/>
          <w:i/>
          <w:sz w:val="24"/>
          <w:szCs w:val="24"/>
        </w:rPr>
        <w:t>Элементы линейной алгебры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8B179B" w:rsidRDefault="009A35EE" w:rsidP="008B179B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9A35EE">
        <w:rPr>
          <w:rFonts w:ascii="Times New Roman" w:eastAsia="Times New Roman" w:hAnsi="Times New Roman" w:cs="Times New Roman"/>
          <w:bCs/>
          <w:sz w:val="24"/>
          <w:szCs w:val="24"/>
        </w:rPr>
        <w:t>Тема 3.1. Элементы линейной алгебры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9A35EE" w:rsidRDefault="009A35EE" w:rsidP="008B179B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9A35EE">
        <w:rPr>
          <w:rFonts w:ascii="Times New Roman" w:eastAsia="Times New Roman" w:hAnsi="Times New Roman" w:cs="Times New Roman"/>
          <w:bCs/>
          <w:sz w:val="24"/>
          <w:szCs w:val="24"/>
        </w:rPr>
        <w:t>Тема 3.2. Элементы теории вероятностей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9A35EE" w:rsidRDefault="009A35EE" w:rsidP="009A35EE">
      <w:pPr>
        <w:tabs>
          <w:tab w:val="center" w:pos="4677"/>
          <w:tab w:val="right" w:pos="9355"/>
        </w:tabs>
        <w:rPr>
          <w:rFonts w:ascii="Times New Roman" w:hAnsi="Times New Roman" w:cs="Times New Roman"/>
          <w:bCs/>
          <w:sz w:val="24"/>
          <w:szCs w:val="24"/>
        </w:rPr>
      </w:pPr>
      <w:r w:rsidRPr="009A35EE">
        <w:rPr>
          <w:rFonts w:ascii="Times New Roman" w:eastAsia="Times New Roman" w:hAnsi="Times New Roman" w:cs="Times New Roman"/>
          <w:bCs/>
          <w:sz w:val="24"/>
          <w:szCs w:val="24"/>
        </w:rPr>
        <w:t>Тема 3.3. Элементы математической статистики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9A35EE" w:rsidRDefault="009A35EE" w:rsidP="009A35E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дисциплины соответствует требованиям ФГОС СПО. </w:t>
      </w:r>
    </w:p>
    <w:p w:rsidR="009A35EE" w:rsidRDefault="009A35EE" w:rsidP="009A35E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изучения дисциплины предусматривается развитие общих компетенций </w:t>
      </w:r>
    </w:p>
    <w:p w:rsidR="009A35EE" w:rsidRPr="00612DCA" w:rsidRDefault="009A35EE" w:rsidP="009A35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 1-11.</w:t>
      </w:r>
    </w:p>
    <w:p w:rsidR="009A35EE" w:rsidRPr="009A35EE" w:rsidRDefault="009A35EE" w:rsidP="009A35EE">
      <w:pPr>
        <w:tabs>
          <w:tab w:val="center" w:pos="4677"/>
          <w:tab w:val="right" w:pos="9355"/>
        </w:tabs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A35EE" w:rsidRPr="009A35EE" w:rsidRDefault="009A35EE" w:rsidP="008B179B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sectPr w:rsidR="009A35EE" w:rsidRPr="009A3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C425D"/>
    <w:multiLevelType w:val="hybridMultilevel"/>
    <w:tmpl w:val="93FEEB38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DB6199"/>
    <w:multiLevelType w:val="hybridMultilevel"/>
    <w:tmpl w:val="F2C05B30"/>
    <w:lvl w:ilvl="0" w:tplc="E7F4260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744E3052"/>
    <w:multiLevelType w:val="hybridMultilevel"/>
    <w:tmpl w:val="F386F2EE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E240D"/>
    <w:rsid w:val="008B179B"/>
    <w:rsid w:val="009A35EE"/>
    <w:rsid w:val="00AE2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240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Семёновна</dc:creator>
  <cp:keywords/>
  <dc:description/>
  <cp:lastModifiedBy>Полина Семёновна</cp:lastModifiedBy>
  <cp:revision>2</cp:revision>
  <dcterms:created xsi:type="dcterms:W3CDTF">2014-10-18T02:10:00Z</dcterms:created>
  <dcterms:modified xsi:type="dcterms:W3CDTF">2014-10-18T02:45:00Z</dcterms:modified>
</cp:coreProperties>
</file>