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9" w:rsidRPr="00CB2EB9" w:rsidRDefault="00CB2EB9" w:rsidP="00CB2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B9">
        <w:rPr>
          <w:rFonts w:ascii="Times New Roman" w:hAnsi="Times New Roman" w:cs="Times New Roman"/>
          <w:b/>
          <w:sz w:val="24"/>
          <w:szCs w:val="24"/>
        </w:rPr>
        <w:t>Учебная дисциплина ОГСЭ.04 Физическая культура (аннотация)</w:t>
      </w:r>
    </w:p>
    <w:p w:rsidR="00CB2EB9" w:rsidRPr="009F3FFA" w:rsidRDefault="00CB2EB9" w:rsidP="00CB2EB9">
      <w:pPr>
        <w:pStyle w:val="a3"/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B2EB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«Физическая культура» является частью </w:t>
      </w:r>
      <w:r w:rsidR="008319F0">
        <w:rPr>
          <w:rFonts w:ascii="Times New Roman" w:hAnsi="Times New Roman" w:cs="Times New Roman"/>
          <w:sz w:val="24"/>
          <w:szCs w:val="24"/>
        </w:rPr>
        <w:t xml:space="preserve">ППССЗ </w:t>
      </w:r>
      <w:r w:rsidRPr="00CB2EB9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СПО </w:t>
      </w:r>
      <w:r w:rsidR="008319F0">
        <w:rPr>
          <w:rFonts w:ascii="Times New Roman" w:hAnsi="Times New Roman" w:cs="Times New Roman"/>
          <w:sz w:val="24"/>
          <w:szCs w:val="24"/>
        </w:rPr>
        <w:t xml:space="preserve">26.02.05 </w:t>
      </w:r>
      <w:r w:rsidR="009F3935">
        <w:rPr>
          <w:rFonts w:ascii="Times New Roman" w:hAnsi="Times New Roman" w:cs="Times New Roman"/>
          <w:sz w:val="24"/>
          <w:szCs w:val="24"/>
        </w:rPr>
        <w:t>Эксплуатация судовых энергетических установок</w:t>
      </w:r>
      <w:r w:rsidRPr="00CB2EB9">
        <w:rPr>
          <w:rFonts w:ascii="Times New Roman" w:hAnsi="Times New Roman" w:cs="Times New Roman"/>
          <w:sz w:val="24"/>
          <w:szCs w:val="24"/>
        </w:rPr>
        <w:t>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Учебная  дисциплина «Физическая культура» относится к общему гуманитарному и социально-экономическому циклу профессиональной образовательной программы.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2EB9">
        <w:rPr>
          <w:rFonts w:ascii="Times New Roman" w:hAnsi="Times New Roman" w:cs="Times New Roman"/>
          <w:spacing w:val="-5"/>
          <w:sz w:val="24"/>
          <w:szCs w:val="24"/>
        </w:rPr>
        <w:t xml:space="preserve">   В результате освоения учебной дисциплины обучающийся должен</w:t>
      </w:r>
      <w:r w:rsidRPr="00CB2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уметь</w:t>
      </w:r>
      <w:r w:rsidRPr="00CB2EB9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CB2EB9" w:rsidRPr="00CB2EB9" w:rsidRDefault="00CB2EB9" w:rsidP="00CB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CB2E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B2EB9" w:rsidRDefault="00CB2EB9" w:rsidP="00CB2EB9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EB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B2EB9" w:rsidRP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49"/>
        <w:gridCol w:w="1842"/>
      </w:tblGrid>
      <w:tr w:rsidR="00CB2EB9" w:rsidTr="00CB2EB9">
        <w:trPr>
          <w:trHeight w:val="490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(сдача контрольных нормативов)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056960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EB9" w:rsidTr="00CB2EB9">
        <w:trPr>
          <w:trHeight w:val="307"/>
          <w:jc w:val="center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в форме                    </w:t>
            </w:r>
            <w:r w:rsidR="009F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76DFF" w:rsidRDefault="00276DFF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Pr="00612DCA" w:rsidRDefault="00056960" w:rsidP="000569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Легкая атлетика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Гимнастика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4. Спортивные игры.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960" w:rsidRDefault="00056960" w:rsidP="000569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56960" w:rsidRDefault="00056960" w:rsidP="000569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56960" w:rsidRPr="00612DCA" w:rsidRDefault="00056960" w:rsidP="0005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1-11.</w:t>
      </w:r>
    </w:p>
    <w:p w:rsidR="00056960" w:rsidRP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56960" w:rsidRPr="00056960" w:rsidSect="002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6E"/>
    <w:multiLevelType w:val="hybridMultilevel"/>
    <w:tmpl w:val="CACEE1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4BD"/>
    <w:multiLevelType w:val="hybridMultilevel"/>
    <w:tmpl w:val="AA7CCC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EB9"/>
    <w:rsid w:val="00056960"/>
    <w:rsid w:val="00276DFF"/>
    <w:rsid w:val="00753719"/>
    <w:rsid w:val="008319F0"/>
    <w:rsid w:val="009F3935"/>
    <w:rsid w:val="00C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5696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2014-10-18T01:52:00Z</dcterms:created>
  <dcterms:modified xsi:type="dcterms:W3CDTF">2014-11-22T00:07:00Z</dcterms:modified>
</cp:coreProperties>
</file>