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80" w:rsidRPr="002C7A80" w:rsidRDefault="002C7A80" w:rsidP="002C7A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A80">
        <w:rPr>
          <w:rFonts w:ascii="Times New Roman" w:hAnsi="Times New Roman" w:cs="Times New Roman"/>
          <w:b/>
          <w:sz w:val="24"/>
          <w:szCs w:val="24"/>
          <w:u w:val="single"/>
        </w:rPr>
        <w:t>Учебная дисциплина ОП.02 Основы механики (аннотация)</w:t>
      </w:r>
    </w:p>
    <w:p w:rsidR="002C7A80" w:rsidRDefault="002C7A80" w:rsidP="002C7A80"/>
    <w:p w:rsidR="002C7A80" w:rsidRPr="002C7A80" w:rsidRDefault="002C7A80" w:rsidP="002C7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C7A8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ППКРС в соответствии с ФГОС по профессии СПО </w:t>
      </w:r>
      <w:r w:rsidRPr="002C7A80">
        <w:rPr>
          <w:rFonts w:ascii="Times New Roman" w:hAnsi="Times New Roman" w:cs="Times New Roman"/>
          <w:b/>
          <w:bCs/>
          <w:sz w:val="24"/>
          <w:szCs w:val="24"/>
        </w:rPr>
        <w:t>Моторист судовой.</w:t>
      </w:r>
    </w:p>
    <w:p w:rsidR="002C7A80" w:rsidRPr="002C7A80" w:rsidRDefault="002C7A80" w:rsidP="002C7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hAnsi="Times New Roman" w:cs="Times New Roman"/>
          <w:sz w:val="24"/>
          <w:szCs w:val="24"/>
        </w:rPr>
        <w:t xml:space="preserve">   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водного транспорта при наличии основного общего образования.</w:t>
      </w:r>
    </w:p>
    <w:p w:rsidR="002C7A80" w:rsidRPr="002C7A80" w:rsidRDefault="002C7A80" w:rsidP="002C7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hAnsi="Times New Roman" w:cs="Times New Roman"/>
          <w:sz w:val="24"/>
          <w:szCs w:val="24"/>
        </w:rPr>
        <w:t xml:space="preserve">   Учебная дисциплина входит в общепрофессиональный цикл образовательной программы.</w:t>
      </w:r>
    </w:p>
    <w:p w:rsidR="002C7A80" w:rsidRPr="002C7A80" w:rsidRDefault="002C7A80" w:rsidP="002C7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A80" w:rsidRPr="002C7A80" w:rsidRDefault="002C7A80" w:rsidP="002C7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hAnsi="Times New Roman" w:cs="Times New Roman"/>
          <w:sz w:val="24"/>
          <w:szCs w:val="24"/>
        </w:rPr>
        <w:t xml:space="preserve">   В результате освоения учебной дисциплины обучающийся должен </w:t>
      </w:r>
      <w:r w:rsidRPr="002C7A8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C7A80" w:rsidRPr="002C7A80" w:rsidRDefault="002C7A80" w:rsidP="002C7A80">
      <w:pPr>
        <w:pStyle w:val="a3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анализировать условия работы деталей машин и механизмов, оценивать их работоспособность;</w:t>
      </w:r>
    </w:p>
    <w:p w:rsidR="002C7A80" w:rsidRPr="002C7A80" w:rsidRDefault="002C7A80" w:rsidP="002C7A80">
      <w:pPr>
        <w:pStyle w:val="a3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соединять разъёмные соединения;</w:t>
      </w:r>
    </w:p>
    <w:p w:rsidR="002C7A80" w:rsidRPr="002C7A80" w:rsidRDefault="002C7A80" w:rsidP="002C7A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hAnsi="Times New Roman" w:cs="Times New Roman"/>
          <w:sz w:val="24"/>
          <w:szCs w:val="24"/>
        </w:rPr>
        <w:t>читать кинематические схемы;</w:t>
      </w:r>
    </w:p>
    <w:p w:rsidR="002C7A80" w:rsidRPr="002C7A80" w:rsidRDefault="002C7A80" w:rsidP="002C7A8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7A80" w:rsidRPr="000E7F85" w:rsidRDefault="002C7A80" w:rsidP="002C7A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</w:rPr>
      </w:pPr>
      <w:r w:rsidRPr="000E7F85">
        <w:rPr>
          <w:rFonts w:ascii="Times New Roman CYR" w:hAnsi="Times New Roman CYR" w:cs="Times New Roman CYR"/>
          <w:b/>
          <w:bCs/>
        </w:rPr>
        <w:t>знать: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классификацию механизмов и машин;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звенья механизмов;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кинематику механизмов (механизм и машина, кинематические пары и цепи, типы кинематических пар);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 xml:space="preserve">классификацию, назначение и требования к деталям и сборочным единицам; 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виды соединения деталей (разъемные и неразъемные соединения);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назначение, характеристики механизмов и устройств передач вращательного движения;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A80">
        <w:rPr>
          <w:rFonts w:ascii="Times New Roman" w:eastAsia="MS Mincho" w:hAnsi="Times New Roman" w:cs="Times New Roman"/>
          <w:sz w:val="24"/>
          <w:szCs w:val="24"/>
        </w:rPr>
        <w:t>виды передач вращательного движения (механические, ременные, фрикционные, зубчатые, цепочные, червячные) и их обозначение, кинематические схемы, определение передаточного числа;</w:t>
      </w:r>
      <w:proofErr w:type="gramEnd"/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основные сведения по сопротивлению материалов;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основные виды деформации и распределение напряжения при них;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внешние силы и их виды, внутренние силы упругости и напряжения, действительные, предельно опасные и предельно допустимые напряжения;</w:t>
      </w:r>
    </w:p>
    <w:p w:rsidR="002C7A80" w:rsidRPr="002C7A80" w:rsidRDefault="002C7A80" w:rsidP="002C7A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eastAsia="MS Mincho" w:hAnsi="Times New Roman" w:cs="Times New Roman"/>
          <w:sz w:val="24"/>
          <w:szCs w:val="24"/>
        </w:rPr>
        <w:t>основные понятия гидростатики и гидродинамики.</w:t>
      </w:r>
    </w:p>
    <w:p w:rsidR="002C7A80" w:rsidRDefault="002C7A80" w:rsidP="002B438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383" w:rsidRPr="002B4383" w:rsidRDefault="002B4383" w:rsidP="002B438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4383">
        <w:rPr>
          <w:rFonts w:ascii="Times New Roman" w:eastAsia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Layout w:type="fixed"/>
        <w:tblLook w:val="0000"/>
      </w:tblPr>
      <w:tblGrid>
        <w:gridCol w:w="7904"/>
        <w:gridCol w:w="1564"/>
      </w:tblGrid>
      <w:tr w:rsidR="002C7A80" w:rsidTr="00A22AA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2C7A80" w:rsidTr="00A22A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60</w:t>
            </w:r>
          </w:p>
        </w:tc>
      </w:tr>
      <w:tr w:rsidR="002C7A80" w:rsidTr="00A22AA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</w:tr>
      <w:tr w:rsidR="002C7A80" w:rsidTr="00A22AA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C7A80" w:rsidTr="00A22AA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16</w:t>
            </w:r>
          </w:p>
        </w:tc>
      </w:tr>
      <w:tr w:rsidR="002C7A80" w:rsidTr="00A22AA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</w:t>
            </w:r>
          </w:p>
        </w:tc>
      </w:tr>
      <w:tr w:rsidR="002C7A80" w:rsidTr="00A22AA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2C7A80" w:rsidTr="00A22AA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C7A80" w:rsidTr="00A22AA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</w:tr>
      <w:tr w:rsidR="002C7A80" w:rsidTr="00A22AA8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A80" w:rsidRPr="002C7A80" w:rsidRDefault="002C7A80" w:rsidP="00A2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C7A8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Итоговая аттестация</w:t>
            </w:r>
            <w:r w:rsidRPr="002C7A8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в форме зачета</w:t>
            </w:r>
          </w:p>
        </w:tc>
      </w:tr>
    </w:tbl>
    <w:p w:rsidR="008F4F0F" w:rsidRDefault="008F4F0F" w:rsidP="002B43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A80" w:rsidRDefault="002C7A80" w:rsidP="002B43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4383" w:rsidRDefault="002B4383" w:rsidP="002B43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разделов и тем дисциплины:</w:t>
      </w:r>
    </w:p>
    <w:p w:rsidR="002B4383" w:rsidRDefault="002B4383" w:rsidP="002B43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4383" w:rsidRDefault="002B4383" w:rsidP="00B12DF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12DF8">
        <w:rPr>
          <w:rFonts w:ascii="Times New Roman" w:hAnsi="Times New Roman" w:cs="Times New Roman"/>
          <w:b/>
          <w:i/>
          <w:sz w:val="24"/>
          <w:szCs w:val="24"/>
        </w:rPr>
        <w:t xml:space="preserve">Раздел 1. </w:t>
      </w:r>
      <w:r w:rsidR="002C7A80">
        <w:rPr>
          <w:rFonts w:ascii="Times New Roman" w:eastAsia="Times New Roman" w:hAnsi="Times New Roman" w:cs="Times New Roman"/>
          <w:b/>
          <w:i/>
          <w:sz w:val="24"/>
          <w:szCs w:val="24"/>
        </w:rPr>
        <w:t>Машины и механизмы</w:t>
      </w:r>
      <w:r w:rsidRPr="00B12D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C7A80" w:rsidRDefault="002C7A80" w:rsidP="00B12D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C7A80">
        <w:rPr>
          <w:rFonts w:ascii="Times New Roman" w:hAnsi="Times New Roman" w:cs="Times New Roman"/>
          <w:bCs/>
          <w:sz w:val="24"/>
          <w:szCs w:val="24"/>
        </w:rPr>
        <w:t>Тема 1.1. Общие сведения о машинах и механизмах.</w:t>
      </w:r>
    </w:p>
    <w:p w:rsidR="002C7A80" w:rsidRDefault="002C7A80" w:rsidP="00B12D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C7A80">
        <w:rPr>
          <w:rFonts w:ascii="Times New Roman" w:hAnsi="Times New Roman" w:cs="Times New Roman"/>
          <w:bCs/>
          <w:sz w:val="24"/>
          <w:szCs w:val="24"/>
        </w:rPr>
        <w:t>Тема 1.2. Звенья механизмов.</w:t>
      </w:r>
    </w:p>
    <w:p w:rsidR="002C7A80" w:rsidRPr="002C7A80" w:rsidRDefault="002C7A80" w:rsidP="002C7A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A80">
        <w:rPr>
          <w:rFonts w:ascii="Times New Roman" w:hAnsi="Times New Roman" w:cs="Times New Roman"/>
          <w:sz w:val="24"/>
          <w:szCs w:val="24"/>
        </w:rPr>
        <w:t>Тема 1.3. Кинематика механизмов.</w:t>
      </w:r>
    </w:p>
    <w:p w:rsidR="002B4383" w:rsidRDefault="002B4383" w:rsidP="00B12DF8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2DF8">
        <w:rPr>
          <w:rFonts w:ascii="Times New Roman" w:hAnsi="Times New Roman" w:cs="Times New Roman"/>
          <w:b/>
          <w:i/>
          <w:sz w:val="24"/>
          <w:szCs w:val="24"/>
        </w:rPr>
        <w:t xml:space="preserve">Раздел 2. </w:t>
      </w:r>
      <w:r w:rsidR="002C7A80" w:rsidRPr="002C7A80">
        <w:rPr>
          <w:rFonts w:ascii="Times New Roman" w:hAnsi="Times New Roman" w:cs="Times New Roman"/>
          <w:b/>
          <w:bCs/>
          <w:i/>
          <w:sz w:val="24"/>
          <w:szCs w:val="24"/>
        </w:rPr>
        <w:t>Детали, сборочные единицы, передачи.</w:t>
      </w:r>
    </w:p>
    <w:p w:rsidR="002C7A80" w:rsidRDefault="002C7A80" w:rsidP="00B12D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C7A80">
        <w:rPr>
          <w:rFonts w:ascii="Times New Roman" w:hAnsi="Times New Roman" w:cs="Times New Roman"/>
          <w:bCs/>
          <w:sz w:val="24"/>
          <w:szCs w:val="24"/>
        </w:rPr>
        <w:t>Тема 2.1. Детали и сборочные единицы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C7A80" w:rsidRDefault="002C7A80" w:rsidP="00B12DF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C7A80">
        <w:rPr>
          <w:rFonts w:ascii="Times New Roman" w:hAnsi="Times New Roman" w:cs="Times New Roman"/>
          <w:bCs/>
          <w:sz w:val="24"/>
          <w:szCs w:val="24"/>
        </w:rPr>
        <w:t>Тема 2.2. Механизмы и устройства для передачи вращательного движения.</w:t>
      </w:r>
    </w:p>
    <w:p w:rsidR="002C7A80" w:rsidRPr="002C7A80" w:rsidRDefault="002C7A80" w:rsidP="00B12D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7A80">
        <w:rPr>
          <w:rFonts w:ascii="Times New Roman" w:hAnsi="Times New Roman" w:cs="Times New Roman"/>
          <w:bCs/>
          <w:sz w:val="24"/>
          <w:szCs w:val="24"/>
        </w:rPr>
        <w:t>Тема 2.3. Передачи вращательного движения.</w:t>
      </w:r>
    </w:p>
    <w:p w:rsidR="002C7A80" w:rsidRDefault="002C7A80" w:rsidP="00B12DF8">
      <w:pPr>
        <w:pStyle w:val="a3"/>
        <w:rPr>
          <w:rFonts w:ascii="Times New Roman" w:hAnsi="Times New Roman"/>
          <w:sz w:val="24"/>
          <w:szCs w:val="24"/>
        </w:rPr>
      </w:pPr>
    </w:p>
    <w:p w:rsidR="00B12DF8" w:rsidRDefault="00B12DF8" w:rsidP="00B12D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дисциплины соо</w:t>
      </w:r>
      <w:r w:rsidR="002C7A80">
        <w:rPr>
          <w:rFonts w:ascii="Times New Roman" w:hAnsi="Times New Roman"/>
          <w:sz w:val="24"/>
          <w:szCs w:val="24"/>
        </w:rPr>
        <w:t>тветствует требованиям ФГОС СПО по ППКРС.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2DF8" w:rsidRDefault="00B12DF8" w:rsidP="00B12D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предусматривается развитие общих компетенций </w:t>
      </w:r>
    </w:p>
    <w:p w:rsidR="00B12DF8" w:rsidRPr="00612DCA" w:rsidRDefault="00F43837" w:rsidP="00B12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1-</w:t>
      </w:r>
      <w:r w:rsidR="002C7A8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профессиональных компетенций 1.</w:t>
      </w:r>
      <w:r w:rsidR="00D15E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="00D15EF1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</w:p>
    <w:p w:rsidR="00B12DF8" w:rsidRPr="00B12DF8" w:rsidRDefault="00B12DF8" w:rsidP="00B12DF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12DF8" w:rsidRPr="00B12DF8" w:rsidSect="008F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9DD"/>
    <w:multiLevelType w:val="hybridMultilevel"/>
    <w:tmpl w:val="CDBC632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0AD7"/>
    <w:multiLevelType w:val="hybridMultilevel"/>
    <w:tmpl w:val="2AAC8D28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24C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259C0E0B"/>
    <w:multiLevelType w:val="hybridMultilevel"/>
    <w:tmpl w:val="CD78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9670B"/>
    <w:multiLevelType w:val="hybridMultilevel"/>
    <w:tmpl w:val="D87E070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902B0"/>
    <w:multiLevelType w:val="hybridMultilevel"/>
    <w:tmpl w:val="7BB085D0"/>
    <w:lvl w:ilvl="0" w:tplc="E7F426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5867A43"/>
    <w:multiLevelType w:val="hybridMultilevel"/>
    <w:tmpl w:val="4C2A7D5A"/>
    <w:lvl w:ilvl="0" w:tplc="E7F426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4383"/>
    <w:rsid w:val="002B4383"/>
    <w:rsid w:val="002C7A80"/>
    <w:rsid w:val="0045051C"/>
    <w:rsid w:val="005A13DC"/>
    <w:rsid w:val="008F4F0F"/>
    <w:rsid w:val="00AD46C9"/>
    <w:rsid w:val="00B12DF8"/>
    <w:rsid w:val="00D15EF1"/>
    <w:rsid w:val="00F4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0F"/>
  </w:style>
  <w:style w:type="paragraph" w:styleId="1">
    <w:name w:val="heading 1"/>
    <w:basedOn w:val="a"/>
    <w:next w:val="a"/>
    <w:link w:val="10"/>
    <w:uiPriority w:val="99"/>
    <w:qFormat/>
    <w:rsid w:val="002C7A80"/>
    <w:pPr>
      <w:widowControl w:val="0"/>
      <w:numPr>
        <w:numId w:val="7"/>
      </w:numPr>
      <w:suppressAutoHyphens/>
      <w:spacing w:after="0" w:line="240" w:lineRule="auto"/>
      <w:jc w:val="both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3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4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B4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438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Indent"/>
    <w:basedOn w:val="a"/>
    <w:uiPriority w:val="99"/>
    <w:rsid w:val="002C7A80"/>
    <w:pPr>
      <w:ind w:left="708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2C7A80"/>
    <w:rPr>
      <w:rFonts w:ascii="Calibri" w:eastAsia="Times New Roman" w:hAnsi="Calibri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6</cp:revision>
  <dcterms:created xsi:type="dcterms:W3CDTF">2014-10-18T03:34:00Z</dcterms:created>
  <dcterms:modified xsi:type="dcterms:W3CDTF">2014-12-26T00:08:00Z</dcterms:modified>
</cp:coreProperties>
</file>