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3" w:rsidRPr="002B4383" w:rsidRDefault="002B4383" w:rsidP="002B4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Механика (аннотация)</w:t>
      </w:r>
    </w:p>
    <w:p w:rsidR="002B4383" w:rsidRDefault="002B4383" w:rsidP="002B4383"/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B438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5051C">
        <w:rPr>
          <w:rFonts w:ascii="Times New Roman" w:hAnsi="Times New Roman" w:cs="Times New Roman"/>
          <w:sz w:val="24"/>
          <w:szCs w:val="24"/>
        </w:rPr>
        <w:t>ППССЗ</w:t>
      </w:r>
      <w:r w:rsidRPr="002B4383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45051C">
        <w:rPr>
          <w:rFonts w:ascii="Times New Roman" w:hAnsi="Times New Roman" w:cs="Times New Roman"/>
          <w:sz w:val="24"/>
          <w:szCs w:val="24"/>
        </w:rPr>
        <w:t xml:space="preserve">ии с ФГОС по специальности СПО </w:t>
      </w:r>
      <w:r w:rsidR="0045051C">
        <w:rPr>
          <w:rFonts w:ascii="Times New Roman" w:hAnsi="Times New Roman" w:cs="Times New Roman"/>
          <w:b/>
          <w:sz w:val="24"/>
          <w:szCs w:val="24"/>
        </w:rPr>
        <w:t>26.02.</w:t>
      </w:r>
      <w:r w:rsidR="00F43837">
        <w:rPr>
          <w:rFonts w:ascii="Times New Roman" w:hAnsi="Times New Roman" w:cs="Times New Roman"/>
          <w:b/>
          <w:sz w:val="24"/>
          <w:szCs w:val="24"/>
        </w:rPr>
        <w:t>05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37">
        <w:rPr>
          <w:rFonts w:ascii="Times New Roman" w:hAnsi="Times New Roman" w:cs="Times New Roman"/>
          <w:b/>
          <w:sz w:val="24"/>
          <w:szCs w:val="24"/>
        </w:rPr>
        <w:t>Эксплуатация судовых энергетических установок</w:t>
      </w:r>
      <w:r w:rsidRPr="002B4383">
        <w:rPr>
          <w:rFonts w:ascii="Times New Roman" w:hAnsi="Times New Roman" w:cs="Times New Roman"/>
          <w:sz w:val="24"/>
          <w:szCs w:val="24"/>
        </w:rPr>
        <w:t>.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383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383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профессиональной образовательной программы по специальности.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B4383" w:rsidRPr="002B4383" w:rsidRDefault="002B4383" w:rsidP="002B4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анализировать условия работы деталей машин и механизмов;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оценивать их работоспособность;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rPr>
          <w:rFonts w:eastAsia="MS Mincho"/>
        </w:rPr>
        <w:t>выполнять проверочные расчеты по сопротивлению материалов и деталям машин.</w:t>
      </w:r>
    </w:p>
    <w:p w:rsidR="002B4383" w:rsidRDefault="002B4383" w:rsidP="002B4383">
      <w:pPr>
        <w:pStyle w:val="a3"/>
      </w:pPr>
      <w:r>
        <w:t xml:space="preserve"> 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общие законы статики и динамики жидкостей и газов;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анализ функциональной возможности механизмов и области их применения.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B4383" w:rsidRPr="002B4383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4383" w:rsidRPr="002B4383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2B4383" w:rsidRPr="002B4383" w:rsidTr="00E24C12">
        <w:tc>
          <w:tcPr>
            <w:tcW w:w="9468" w:type="dxa"/>
            <w:gridSpan w:val="2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8F4F0F" w:rsidRDefault="008F4F0F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механика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Сопротивление материалов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Детали машин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законы статики и динамики жидкостей и газов. Основные законы термодинамики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2DF8" w:rsidRDefault="00B12DF8" w:rsidP="00B12D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дисциплины соответствует требованиям ФГОС СПО. </w:t>
      </w:r>
    </w:p>
    <w:p w:rsidR="00B12DF8" w:rsidRDefault="00B12DF8" w:rsidP="00B12D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F43837" w:rsidP="00B1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1.4, 1.5, 4.3.</w:t>
      </w:r>
    </w:p>
    <w:p w:rsidR="00B12DF8" w:rsidRPr="00B12DF8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2B4383"/>
    <w:rsid w:val="0045051C"/>
    <w:rsid w:val="008F4F0F"/>
    <w:rsid w:val="00AD46C9"/>
    <w:rsid w:val="00B12DF8"/>
    <w:rsid w:val="00F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2014-10-18T03:34:00Z</dcterms:created>
  <dcterms:modified xsi:type="dcterms:W3CDTF">2014-11-21T23:59:00Z</dcterms:modified>
</cp:coreProperties>
</file>