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89" w:rsidRPr="00977389" w:rsidRDefault="00977389" w:rsidP="0097738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389">
        <w:rPr>
          <w:rFonts w:ascii="Times New Roman" w:hAnsi="Times New Roman" w:cs="Times New Roman"/>
          <w:b/>
          <w:sz w:val="24"/>
          <w:szCs w:val="24"/>
          <w:u w:val="single"/>
        </w:rPr>
        <w:t>ПМ.04 Выполнение работ по одной или нескольким профессиям рабочих (аннотация)</w:t>
      </w:r>
    </w:p>
    <w:p w:rsidR="00977389" w:rsidRDefault="00977389" w:rsidP="0097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977389" w:rsidRDefault="00977389" w:rsidP="00977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7389">
        <w:rPr>
          <w:rFonts w:ascii="Times New Roman" w:hAnsi="Times New Roman" w:cs="Times New Roman"/>
          <w:sz w:val="24"/>
          <w:szCs w:val="24"/>
        </w:rPr>
        <w:t xml:space="preserve">   Рабочая программа профессионального модуля является частью </w:t>
      </w:r>
      <w:r w:rsidR="00D11E15">
        <w:rPr>
          <w:rFonts w:ascii="Times New Roman" w:hAnsi="Times New Roman" w:cs="Times New Roman"/>
          <w:sz w:val="24"/>
          <w:szCs w:val="24"/>
        </w:rPr>
        <w:t>ППССЗ</w:t>
      </w:r>
      <w:r w:rsidRPr="0097738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D11E15">
        <w:rPr>
          <w:rFonts w:ascii="Times New Roman" w:hAnsi="Times New Roman" w:cs="Times New Roman"/>
          <w:sz w:val="24"/>
          <w:szCs w:val="24"/>
        </w:rPr>
        <w:t>26.02.</w:t>
      </w:r>
      <w:r w:rsidRPr="00977389">
        <w:rPr>
          <w:rFonts w:ascii="Times New Roman" w:hAnsi="Times New Roman" w:cs="Times New Roman"/>
          <w:sz w:val="24"/>
          <w:szCs w:val="24"/>
        </w:rPr>
        <w:t>03 «Судовождение» базовой подготовки в части освоения основного вида профессиональной деятельности (ВПД)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7389">
        <w:rPr>
          <w:rFonts w:ascii="Times New Roman" w:hAnsi="Times New Roman" w:cs="Times New Roman"/>
          <w:sz w:val="24"/>
          <w:szCs w:val="24"/>
        </w:rPr>
        <w:t xml:space="preserve"> </w:t>
      </w:r>
      <w:r w:rsidRPr="00977389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9773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389" w:rsidRDefault="00977389" w:rsidP="00977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7389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977389" w:rsidRPr="00977389" w:rsidRDefault="00977389" w:rsidP="0097738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1E0"/>
      </w:tblPr>
      <w:tblGrid>
        <w:gridCol w:w="9571"/>
      </w:tblGrid>
      <w:tr w:rsidR="00977389" w:rsidRPr="00E44C23" w:rsidTr="00C07FA6">
        <w:trPr>
          <w:trHeight w:val="390"/>
        </w:trPr>
        <w:tc>
          <w:tcPr>
            <w:tcW w:w="9832" w:type="dxa"/>
          </w:tcPr>
          <w:p w:rsidR="00977389" w:rsidRPr="00977389" w:rsidRDefault="00977389" w:rsidP="009773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389">
              <w:rPr>
                <w:rFonts w:ascii="Times New Roman" w:hAnsi="Times New Roman" w:cs="Times New Roman"/>
                <w:sz w:val="24"/>
                <w:szCs w:val="24"/>
              </w:rPr>
              <w:t>Соблюдать правила несения судовой вахты.</w:t>
            </w:r>
          </w:p>
        </w:tc>
      </w:tr>
      <w:tr w:rsidR="00977389" w:rsidRPr="00E44C23" w:rsidTr="00C07FA6">
        <w:tc>
          <w:tcPr>
            <w:tcW w:w="9832" w:type="dxa"/>
          </w:tcPr>
          <w:p w:rsidR="00977389" w:rsidRPr="00977389" w:rsidRDefault="00977389" w:rsidP="009773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389"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средства и инструменты.</w:t>
            </w:r>
          </w:p>
        </w:tc>
      </w:tr>
      <w:tr w:rsidR="00977389" w:rsidRPr="00E44C23" w:rsidTr="00C07FA6">
        <w:tc>
          <w:tcPr>
            <w:tcW w:w="9832" w:type="dxa"/>
          </w:tcPr>
          <w:p w:rsidR="00977389" w:rsidRPr="00977389" w:rsidRDefault="00977389" w:rsidP="009773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389">
              <w:rPr>
                <w:rFonts w:ascii="Times New Roman" w:hAnsi="Times New Roman" w:cs="Times New Roman"/>
                <w:sz w:val="24"/>
                <w:szCs w:val="24"/>
              </w:rPr>
              <w:t>Выполнять судовые работы.</w:t>
            </w:r>
          </w:p>
        </w:tc>
      </w:tr>
      <w:tr w:rsidR="00977389" w:rsidRPr="00E44C23" w:rsidTr="00C07FA6">
        <w:tc>
          <w:tcPr>
            <w:tcW w:w="9832" w:type="dxa"/>
          </w:tcPr>
          <w:p w:rsidR="00977389" w:rsidRPr="00977389" w:rsidRDefault="00977389" w:rsidP="009773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389">
              <w:rPr>
                <w:rFonts w:ascii="Times New Roman" w:hAnsi="Times New Roman" w:cs="Times New Roman"/>
                <w:sz w:val="24"/>
                <w:szCs w:val="24"/>
              </w:rPr>
              <w:t>Обеспечивать удерживание судна на заданном курсе, следить за работой курсоуказателей и рулевого устройства.</w:t>
            </w:r>
          </w:p>
        </w:tc>
      </w:tr>
      <w:tr w:rsidR="00977389" w:rsidRPr="00E44C23" w:rsidTr="00C07FA6">
        <w:tc>
          <w:tcPr>
            <w:tcW w:w="9832" w:type="dxa"/>
          </w:tcPr>
          <w:p w:rsidR="00977389" w:rsidRPr="00977389" w:rsidRDefault="00977389" w:rsidP="009773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7389">
              <w:rPr>
                <w:rFonts w:ascii="Times New Roman" w:hAnsi="Times New Roman" w:cs="Times New Roman"/>
                <w:sz w:val="24"/>
                <w:szCs w:val="24"/>
              </w:rPr>
              <w:t>Осуществлять швартовые операции согласно судовому расписанию.</w:t>
            </w:r>
          </w:p>
        </w:tc>
      </w:tr>
      <w:tr w:rsidR="00977389" w:rsidRPr="00E44C23" w:rsidTr="00C07FA6">
        <w:tc>
          <w:tcPr>
            <w:tcW w:w="9832" w:type="dxa"/>
          </w:tcPr>
          <w:p w:rsidR="00977389" w:rsidRPr="00E44C23" w:rsidRDefault="00977389" w:rsidP="00C07FA6">
            <w:pPr>
              <w:widowControl w:val="0"/>
              <w:suppressAutoHyphens/>
              <w:jc w:val="both"/>
            </w:pPr>
          </w:p>
        </w:tc>
      </w:tr>
    </w:tbl>
    <w:p w:rsidR="00977389" w:rsidRPr="00977389" w:rsidRDefault="00977389" w:rsidP="00977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97738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образовании, профессиональной подготовке работников в области водного транспорта при освоении рабочей профессии в рамках специальности </w:t>
      </w:r>
      <w:r w:rsidR="00D11E15">
        <w:rPr>
          <w:rFonts w:ascii="Times New Roman" w:hAnsi="Times New Roman" w:cs="Times New Roman"/>
          <w:sz w:val="24"/>
          <w:szCs w:val="24"/>
        </w:rPr>
        <w:t>26.02.</w:t>
      </w:r>
      <w:r w:rsidRPr="00977389">
        <w:rPr>
          <w:rFonts w:ascii="Times New Roman" w:hAnsi="Times New Roman" w:cs="Times New Roman"/>
          <w:sz w:val="24"/>
          <w:szCs w:val="24"/>
        </w:rPr>
        <w:t>03 Судовождение при наличии среднего общего образования или начального профессионального образования.</w:t>
      </w:r>
    </w:p>
    <w:p w:rsidR="00977389" w:rsidRPr="00977389" w:rsidRDefault="00977389" w:rsidP="00977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7389">
        <w:rPr>
          <w:rFonts w:ascii="Times New Roman" w:hAnsi="Times New Roman" w:cs="Times New Roman"/>
          <w:sz w:val="24"/>
          <w:szCs w:val="24"/>
        </w:rPr>
        <w:t xml:space="preserve"> Опыт работы не требуется.</w:t>
      </w:r>
    </w:p>
    <w:p w:rsidR="00977389" w:rsidRPr="00E44C23" w:rsidRDefault="00977389" w:rsidP="00977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389" w:rsidRDefault="00977389" w:rsidP="00977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97738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977389" w:rsidRPr="00977389" w:rsidRDefault="00977389" w:rsidP="0097738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773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77389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77389" w:rsidRDefault="00977389" w:rsidP="009773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77389" w:rsidRPr="00977389" w:rsidRDefault="00977389" w:rsidP="009773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738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E44C23">
        <w:rPr>
          <w:snapToGrid w:val="0"/>
        </w:rPr>
        <w:t>эксплуатации технических средств и инструментов;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E44C23">
        <w:rPr>
          <w:snapToGrid w:val="0"/>
        </w:rPr>
        <w:t xml:space="preserve">проведения практических работ по надводной и подводной части корпуса, а также внутри судовых помещений; 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E44C23">
        <w:rPr>
          <w:snapToGrid w:val="0"/>
        </w:rPr>
        <w:t>несения ходовой на мостике и стояночной у трапа вахты;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E44C23">
        <w:rPr>
          <w:snapToGrid w:val="0"/>
        </w:rPr>
        <w:t>удерживания судна на заданном курсе;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E44C23">
        <w:rPr>
          <w:snapToGrid w:val="0"/>
        </w:rPr>
        <w:t>-определения осадки судна по маркировке на штевнях, замера уровня груза;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E44C23">
        <w:rPr>
          <w:snapToGrid w:val="0"/>
        </w:rPr>
        <w:t>управления палубными техническими средствами;</w:t>
      </w:r>
    </w:p>
    <w:p w:rsidR="00977389" w:rsidRPr="00977389" w:rsidRDefault="00977389" w:rsidP="00977389">
      <w:pPr>
        <w:pStyle w:val="a3"/>
        <w:widowControl w:val="0"/>
        <w:numPr>
          <w:ilvl w:val="0"/>
          <w:numId w:val="2"/>
        </w:numPr>
        <w:jc w:val="both"/>
        <w:rPr>
          <w:snapToGrid w:val="0"/>
        </w:rPr>
      </w:pPr>
      <w:r w:rsidRPr="00E44C23">
        <w:rPr>
          <w:snapToGrid w:val="0"/>
        </w:rPr>
        <w:t>использования швартовых, рулевых устройств, палубных механизмов.</w:t>
      </w:r>
    </w:p>
    <w:p w:rsidR="00977389" w:rsidRDefault="00977389" w:rsidP="00977389">
      <w:pPr>
        <w:widowControl w:val="0"/>
        <w:ind w:firstLine="284"/>
        <w:jc w:val="both"/>
        <w:rPr>
          <w:b/>
          <w:snapToGrid w:val="0"/>
        </w:rPr>
      </w:pPr>
    </w:p>
    <w:p w:rsidR="00977389" w:rsidRPr="00977389" w:rsidRDefault="00977389" w:rsidP="00977389">
      <w:pPr>
        <w:pStyle w:val="a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77389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осуществлять своевременные проверки судовых устройств и их деталей;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обеспечивать безопасность судовых работ;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выполнять такелажные, слесарные, малярные работы;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управлять палубными техническими средствами;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готовить к действию швартовые механизмы, обслуживать их во время работы и наблюдать в период эксплуатации;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нести вахту на ходу и на стоянке, при несении вахты на мостике под руководством вахтенного начальника удерживать с помощью руля судно на заданном курсе по компасу, створу и плавучим знакам ограждения;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 xml:space="preserve">работать с картой, измерять глубины ручным лотом, производит разбивку лотлиней, </w:t>
      </w:r>
      <w:r w:rsidRPr="00E44C23">
        <w:rPr>
          <w:snapToGrid w:val="0"/>
        </w:rPr>
        <w:lastRenderedPageBreak/>
        <w:t>снимать отсчеты лага;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вести визуальное и слуховое наблюдение за окружающей  обстановкой;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работать с грузовым, шлюпочным, швартовым и палубным устройствами;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3"/>
        </w:numPr>
        <w:jc w:val="both"/>
        <w:rPr>
          <w:snapToGrid w:val="0"/>
        </w:rPr>
      </w:pPr>
      <w:r w:rsidRPr="00E44C23">
        <w:rPr>
          <w:snapToGrid w:val="0"/>
        </w:rPr>
        <w:t>работать на лебедках, брашпиле, шпиле.</w:t>
      </w:r>
    </w:p>
    <w:p w:rsidR="00977389" w:rsidRPr="00E44C23" w:rsidRDefault="00977389" w:rsidP="00977389">
      <w:pPr>
        <w:widowControl w:val="0"/>
        <w:ind w:firstLine="284"/>
        <w:jc w:val="both"/>
        <w:rPr>
          <w:snapToGrid w:val="0"/>
        </w:rPr>
      </w:pPr>
    </w:p>
    <w:p w:rsidR="00977389" w:rsidRPr="00977389" w:rsidRDefault="00977389" w:rsidP="00977389">
      <w:pPr>
        <w:pStyle w:val="a4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77389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назначение, устройство, порядок использования, техническое обслуживание рулевого, грузового, якорного, швартового и буксирного устройств;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правила подготовки корпусной части перед выходом в рейс, объем и перечень выполняемых мероприятий;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такелаж и такелажное оборудование; инструменты, используемые при такелажных работах; материалы для такелажных работ;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устройство, правила эксплуатации и ремонта палубных технических средств;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 xml:space="preserve">требования правил и инструкций по содержанию судовых палуб и помещений; 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правила пользования грузоподъемными механизмами;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способы выполнения слесарных и малярных работ в соответствии с квалификацией матроса 2-го разряда;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основные понятия и определения в навигации, формы и размеры Земли, основные точки и линии на земном шаре, географические координаты, единицы длины и скорости, принятые в судовождении;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основные линии плоскости наблюдения, деление горизонта на румбы и градусы, истинные курсы, пеленг, курсовой угол, видимый г</w:t>
      </w:r>
      <w:r w:rsidRPr="00E44C23">
        <w:rPr>
          <w:snapToGrid w:val="0"/>
          <w:sz w:val="28"/>
        </w:rPr>
        <w:t xml:space="preserve">оризонт и его дальность, </w:t>
      </w:r>
      <w:r w:rsidRPr="00E44C23">
        <w:rPr>
          <w:snapToGrid w:val="0"/>
        </w:rPr>
        <w:t>дальность видимости предметов, определение дальности видимости по таблицам;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назначение, классификацию, характеристики навигационных карт,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методы определения положения судна;</w:t>
      </w:r>
    </w:p>
    <w:p w:rsidR="00977389" w:rsidRPr="00E44C23" w:rsidRDefault="00977389" w:rsidP="00977389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E44C23">
        <w:rPr>
          <w:snapToGrid w:val="0"/>
        </w:rPr>
        <w:t>назначение, устройство, принцип действия, порядок применения электронавигационных приборов, электронных и спутниковых навигационных приборов;</w:t>
      </w:r>
    </w:p>
    <w:p w:rsidR="00816E50" w:rsidRPr="00977389" w:rsidRDefault="00977389" w:rsidP="009773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7389">
        <w:rPr>
          <w:rFonts w:ascii="Times New Roman" w:hAnsi="Times New Roman" w:cs="Times New Roman"/>
          <w:snapToGrid w:val="0"/>
          <w:sz w:val="24"/>
          <w:szCs w:val="24"/>
        </w:rPr>
        <w:t>задачи и организацию службы обеспечения безопасности плавания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77389" w:rsidRDefault="00977389" w:rsidP="00977389">
      <w:pPr>
        <w:pStyle w:val="a4"/>
        <w:rPr>
          <w:rFonts w:ascii="Times New Roman" w:hAnsi="Times New Roman" w:cs="Times New Roman"/>
          <w:snapToGrid w:val="0"/>
          <w:sz w:val="24"/>
          <w:szCs w:val="24"/>
        </w:rPr>
      </w:pPr>
    </w:p>
    <w:p w:rsidR="00977389" w:rsidRDefault="00977389" w:rsidP="00977389">
      <w:pPr>
        <w:pStyle w:val="a4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977389">
        <w:rPr>
          <w:rFonts w:ascii="Times New Roman" w:hAnsi="Times New Roman" w:cs="Times New Roman"/>
          <w:b/>
          <w:i/>
          <w:snapToGrid w:val="0"/>
          <w:sz w:val="24"/>
          <w:szCs w:val="24"/>
        </w:rPr>
        <w:t>Содержание профессионального модуля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</w:p>
    <w:p w:rsidR="00977389" w:rsidRDefault="00977389" w:rsidP="00977389">
      <w:pPr>
        <w:pStyle w:val="a4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977389" w:rsidRDefault="00977389" w:rsidP="00977389">
      <w:pPr>
        <w:pStyle w:val="a4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МДК 04.01 Выполнение работ по профессиям рабочих </w:t>
      </w:r>
      <w:r w:rsidRPr="00977389">
        <w:rPr>
          <w:rFonts w:ascii="Times New Roman" w:hAnsi="Times New Roman" w:cs="Times New Roman"/>
          <w:b/>
          <w:i/>
          <w:snapToGrid w:val="0"/>
          <w:sz w:val="24"/>
          <w:szCs w:val="24"/>
        </w:rPr>
        <w:t>Матрос,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Рулевой (кормщик)</w:t>
      </w:r>
    </w:p>
    <w:p w:rsidR="00977389" w:rsidRPr="00755827" w:rsidRDefault="00977389" w:rsidP="00977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827">
        <w:rPr>
          <w:rFonts w:ascii="Times New Roman" w:hAnsi="Times New Roman" w:cs="Times New Roman"/>
          <w:sz w:val="24"/>
          <w:szCs w:val="24"/>
        </w:rPr>
        <w:t>Раздел 1. Правила несения судовой вахты.</w:t>
      </w:r>
    </w:p>
    <w:p w:rsidR="00977389" w:rsidRPr="00755827" w:rsidRDefault="00755827" w:rsidP="00977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827">
        <w:rPr>
          <w:rFonts w:ascii="Times New Roman" w:hAnsi="Times New Roman" w:cs="Times New Roman"/>
          <w:sz w:val="24"/>
          <w:szCs w:val="24"/>
        </w:rPr>
        <w:t>Раздел 2. Основы судовождения и управления судном.</w:t>
      </w:r>
    </w:p>
    <w:p w:rsidR="00755827" w:rsidRPr="00755827" w:rsidRDefault="00755827" w:rsidP="00977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827">
        <w:rPr>
          <w:rFonts w:ascii="Times New Roman" w:hAnsi="Times New Roman" w:cs="Times New Roman"/>
          <w:sz w:val="24"/>
          <w:szCs w:val="24"/>
        </w:rPr>
        <w:t>Раздел 3. Швартовые операции и техническая эксплуатация судовых механизмов.</w:t>
      </w:r>
    </w:p>
    <w:p w:rsidR="00755827" w:rsidRPr="00755827" w:rsidRDefault="00755827" w:rsidP="00977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827">
        <w:rPr>
          <w:rFonts w:ascii="Times New Roman" w:hAnsi="Times New Roman" w:cs="Times New Roman"/>
          <w:sz w:val="24"/>
          <w:szCs w:val="24"/>
        </w:rPr>
        <w:t>Раздел 4. Общесудовые работы. Выполнение работ по уходу за корпусом, палубами, грузовыми, жилыми, служебными и вспомогательными помещениями.</w:t>
      </w:r>
    </w:p>
    <w:p w:rsidR="00755827" w:rsidRDefault="00755827" w:rsidP="00977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827">
        <w:rPr>
          <w:rFonts w:ascii="Times New Roman" w:hAnsi="Times New Roman" w:cs="Times New Roman"/>
          <w:sz w:val="24"/>
          <w:szCs w:val="24"/>
        </w:rPr>
        <w:t>Радел 5. Выполнение такелажных работ.</w:t>
      </w:r>
    </w:p>
    <w:p w:rsidR="00755827" w:rsidRDefault="00755827" w:rsidP="009773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практика.</w:t>
      </w:r>
    </w:p>
    <w:p w:rsidR="00755827" w:rsidRDefault="00755827" w:rsidP="009773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практика.</w:t>
      </w:r>
    </w:p>
    <w:p w:rsidR="00755827" w:rsidRDefault="00755827" w:rsidP="009773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55827" w:rsidRPr="00755827" w:rsidRDefault="00755827" w:rsidP="009773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ПМ.04 Выполнение работ по профессиям рабочих соответствует требованиям ФГОС и предусматривает:</w:t>
      </w:r>
    </w:p>
    <w:p w:rsidR="00755827" w:rsidRPr="00755827" w:rsidRDefault="00755827" w:rsidP="007558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827">
        <w:rPr>
          <w:rFonts w:ascii="Times New Roman" w:hAnsi="Times New Roman" w:cs="Times New Roman"/>
          <w:b/>
          <w:sz w:val="24"/>
          <w:szCs w:val="24"/>
        </w:rPr>
        <w:t>всего –   444</w:t>
      </w:r>
      <w:r w:rsidRPr="00755827">
        <w:rPr>
          <w:rFonts w:ascii="Times New Roman" w:hAnsi="Times New Roman" w:cs="Times New Roman"/>
          <w:sz w:val="24"/>
          <w:szCs w:val="24"/>
        </w:rPr>
        <w:t xml:space="preserve">  </w:t>
      </w:r>
      <w:r w:rsidRPr="0075582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75582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55827" w:rsidRPr="00755827" w:rsidRDefault="00755827" w:rsidP="00755827">
      <w:pPr>
        <w:pStyle w:val="a4"/>
        <w:rPr>
          <w:rFonts w:ascii="Times New Roman" w:hAnsi="Times New Roman" w:cs="Times New Roman"/>
          <w:sz w:val="24"/>
          <w:szCs w:val="24"/>
        </w:rPr>
      </w:pPr>
      <w:r w:rsidRPr="0075582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558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5827">
        <w:rPr>
          <w:rFonts w:ascii="Times New Roman" w:hAnsi="Times New Roman" w:cs="Times New Roman"/>
          <w:sz w:val="24"/>
          <w:szCs w:val="24"/>
        </w:rPr>
        <w:t xml:space="preserve"> –</w:t>
      </w:r>
      <w:r w:rsidRPr="00755827">
        <w:rPr>
          <w:rFonts w:ascii="Times New Roman" w:hAnsi="Times New Roman" w:cs="Times New Roman"/>
          <w:b/>
          <w:sz w:val="24"/>
          <w:szCs w:val="24"/>
        </w:rPr>
        <w:t xml:space="preserve"> 228 часов</w:t>
      </w:r>
      <w:r w:rsidRPr="00755827">
        <w:rPr>
          <w:rFonts w:ascii="Times New Roman" w:hAnsi="Times New Roman" w:cs="Times New Roman"/>
          <w:sz w:val="24"/>
          <w:szCs w:val="24"/>
        </w:rPr>
        <w:t>, включая:</w:t>
      </w:r>
    </w:p>
    <w:p w:rsidR="00755827" w:rsidRPr="00E44C23" w:rsidRDefault="00755827" w:rsidP="0075582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>обязательной аудиторной учебной нагрузки обучающегося –</w:t>
      </w:r>
      <w:r w:rsidRPr="00E44C23">
        <w:rPr>
          <w:b/>
        </w:rPr>
        <w:t>152 час</w:t>
      </w:r>
      <w:r>
        <w:rPr>
          <w:b/>
        </w:rPr>
        <w:t>а</w:t>
      </w:r>
      <w:r w:rsidRPr="00E44C23">
        <w:t>;</w:t>
      </w:r>
    </w:p>
    <w:p w:rsidR="00755827" w:rsidRPr="00E44C23" w:rsidRDefault="00755827" w:rsidP="0075582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 xml:space="preserve">самостоятельной работы </w:t>
      </w:r>
      <w:proofErr w:type="gramStart"/>
      <w:r w:rsidRPr="00E44C23">
        <w:t>обучающегося</w:t>
      </w:r>
      <w:proofErr w:type="gramEnd"/>
      <w:r w:rsidRPr="00E44C23">
        <w:t xml:space="preserve"> – </w:t>
      </w:r>
      <w:r w:rsidRPr="00E44C23">
        <w:rPr>
          <w:b/>
        </w:rPr>
        <w:t xml:space="preserve"> 76 час</w:t>
      </w:r>
      <w:r>
        <w:rPr>
          <w:b/>
        </w:rPr>
        <w:t>ов</w:t>
      </w:r>
      <w:r w:rsidRPr="00E44C23">
        <w:t>;</w:t>
      </w:r>
    </w:p>
    <w:p w:rsidR="00755827" w:rsidRPr="00E44C23" w:rsidRDefault="00755827" w:rsidP="0075582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 xml:space="preserve">учебной и производственной практики – </w:t>
      </w:r>
      <w:r w:rsidRPr="00E44C23">
        <w:rPr>
          <w:b/>
        </w:rPr>
        <w:t>216 часов</w:t>
      </w:r>
      <w:r w:rsidRPr="00E44C23">
        <w:t>.</w:t>
      </w:r>
    </w:p>
    <w:p w:rsidR="00253D2F" w:rsidRPr="00253D2F" w:rsidRDefault="00253D2F" w:rsidP="00253D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53D2F">
        <w:rPr>
          <w:b/>
          <w:caps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253D2F" w:rsidRPr="00234782" w:rsidRDefault="00253D2F" w:rsidP="0025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4253"/>
        <w:gridCol w:w="2942"/>
      </w:tblGrid>
      <w:tr w:rsidR="00253D2F" w:rsidRPr="00234782" w:rsidTr="00D11E15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D2F" w:rsidRPr="00253D2F" w:rsidRDefault="00253D2F" w:rsidP="00253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D2F" w:rsidRPr="00253D2F" w:rsidRDefault="00253D2F" w:rsidP="00253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D2F" w:rsidRPr="00253D2F" w:rsidRDefault="00253D2F" w:rsidP="00253D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53D2F" w:rsidRPr="00234782" w:rsidTr="00D11E15">
        <w:trPr>
          <w:trHeight w:val="218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253D2F" w:rsidP="0025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ПК 4.1. Выполнять судовые работы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D11E15" w:rsidP="00D11E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3D2F" w:rsidRPr="00253D2F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боснованный выбор инструментов и материалов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3D2F" w:rsidRPr="00253D2F">
              <w:rPr>
                <w:rFonts w:ascii="Times New Roman" w:hAnsi="Times New Roman" w:cs="Times New Roman"/>
                <w:sz w:val="24"/>
                <w:szCs w:val="24"/>
              </w:rPr>
              <w:t>облюдение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 выполнения ремонтных работ;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3D2F" w:rsidRPr="00253D2F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контроля качества произведенных работ в соответствии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ованиями нормативных документов;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>емонстрация  соблюдения правил техники безопасности при выполнении слесарных и слесарно-монтажных работ.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D2F" w:rsidRDefault="00253D2F" w:rsidP="00D11E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53D2F" w:rsidRPr="00253D2F" w:rsidRDefault="00253D2F" w:rsidP="00D11E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результатов теоретической и практической подготовки.</w:t>
            </w:r>
          </w:p>
        </w:tc>
      </w:tr>
      <w:tr w:rsidR="00253D2F" w:rsidRPr="00234782" w:rsidTr="00D11E1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253D2F" w:rsidP="0025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ПК 4.2. Применять технические средства и инструменты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боснованный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выбор и применение инструментов;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>боснованный  выбор материалов с целью обеспечения требуемых характеристик изделия в соответствии с  назначением и условиями эксплуатации.</w:t>
            </w:r>
          </w:p>
          <w:p w:rsidR="00253D2F" w:rsidRPr="00253D2F" w:rsidRDefault="00253D2F" w:rsidP="00D11E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D2F" w:rsidRPr="00253D2F" w:rsidRDefault="00253D2F" w:rsidP="0025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253D2F" w:rsidRPr="00234782" w:rsidTr="00D11E1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253D2F" w:rsidP="0025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ПК 4.2. Соблюдать правила несения судовой вахты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своевременных проверок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судовых устройств и их деталей;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планов судовых работ;</w:t>
            </w:r>
          </w:p>
          <w:p w:rsidR="00253D2F" w:rsidRPr="00D11E15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правил получения, хранения и учета аварийно-спасательного и противопожарного имущества и инвентаря, материально-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снабжения;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технологии подготовки и установки лесов, беседок и приспособлений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работ на высоте и за бортом;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проверки исправного состояния водной магистрали, штормовых портиков, шпиг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атов, льяльных трюмных колодцев;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ыполнение правил проверки готовности судна к выходу в рейс: подготовка открытых палуб, защищенность оборудования, 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закрытие грузовых и иных люков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горловин, крепление по-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поход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ному палубных устройств, грузов;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правил управления 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лубными техническими средствами;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технологии такелажн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ых, плотницких и малярных работ;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правил техники безопасности труда.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D2F" w:rsidRDefault="00253D2F" w:rsidP="0025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53D2F" w:rsidRPr="00253D2F" w:rsidRDefault="00253D2F" w:rsidP="0025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результатов теоретической и практической подготовки.</w:t>
            </w:r>
          </w:p>
        </w:tc>
      </w:tr>
      <w:tr w:rsidR="00253D2F" w:rsidRPr="00234782" w:rsidTr="00D11E1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253D2F" w:rsidP="0025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4.4. Обеспечивать удерживание судна на заданном курсе, следить за работой курсоуказателей и рулевого устройства 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D11E15" w:rsidP="00D11E1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облюдение правил управления рулем и выполнение команд, подаваемых на руль, согласно системе команд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докладов при управлении рулем;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правил наблюдения за работой курсоуказателей и рулевого устройства, сличения показаний гироско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пического и магнитного компасов;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едение наблюдения за окружающей обстановкой, водной 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ерхностью, горизонтом и звуками;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требований по обеспечению движен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 судна в заданном направлении;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треб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ований при управлении по створу;</w:t>
            </w:r>
          </w:p>
          <w:p w:rsidR="00253D2F" w:rsidRPr="00D11E15" w:rsidRDefault="00D11E15" w:rsidP="00D11E1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требований при управлении по отдаленному ориентиру, выявлении дрейфа и сноса по течению при упр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авлении по отдаленному предмету;</w:t>
            </w:r>
          </w:p>
          <w:p w:rsidR="00253D2F" w:rsidRPr="00D11E15" w:rsidRDefault="00D11E15" w:rsidP="00D11E1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 режима работы главных двигателей при выполнении команд на руль во время маневрирования и влияния скорости судна на  изменение направления движения в завис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имости от угла перекладки руля;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53D2F" w:rsidRPr="00253D2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ыполнения  контроля местоположения и движения судна с помощью береговых ориентиров, средств навигационного ограждения, включая маяки, знаки и буи, определение направления и расстояния до них.</w:t>
            </w:r>
          </w:p>
          <w:p w:rsidR="00253D2F" w:rsidRPr="00253D2F" w:rsidRDefault="00253D2F" w:rsidP="00D11E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D2F" w:rsidRDefault="00253D2F" w:rsidP="00D11E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53D2F" w:rsidRPr="00253D2F" w:rsidRDefault="00253D2F" w:rsidP="00D11E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с учётом результатов теоретической и практической подготовки.</w:t>
            </w:r>
          </w:p>
        </w:tc>
      </w:tr>
      <w:tr w:rsidR="00253D2F" w:rsidRPr="00234782" w:rsidTr="00D11E15">
        <w:trPr>
          <w:trHeight w:val="6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253D2F" w:rsidP="00253D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4.5</w:t>
            </w:r>
            <w:proofErr w:type="gramStart"/>
            <w:r w:rsidRPr="00253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существлять швартовые операции согласно судовому расписанию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2F" w:rsidRPr="00253D2F" w:rsidRDefault="00D11E15" w:rsidP="00D11E1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>облюдение  правил подготовки 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действию швартовных механизмов;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>аблюдение  за обслужив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анием их  в период эксплуатации;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>существление  действий по безопасной подаче, травл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 и креплению швартового троса;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>ыполнение  правил при рабо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 на шпиле (брашпиле), лебедке;</w:t>
            </w:r>
          </w:p>
          <w:p w:rsidR="00253D2F" w:rsidRPr="00253D2F" w:rsidRDefault="00D11E15" w:rsidP="00D11E1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="00253D2F" w:rsidRPr="00253D2F">
              <w:rPr>
                <w:rFonts w:ascii="Times New Roman" w:eastAsia="MS Mincho" w:hAnsi="Times New Roman" w:cs="Times New Roman"/>
                <w:sz w:val="24"/>
                <w:szCs w:val="24"/>
              </w:rPr>
              <w:t>облюдение  правил техники безопасности при выполнении швартовных операций с помощью лебедки, шпиля, брашпиля и вручную.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D2F" w:rsidRPr="00253D2F" w:rsidRDefault="00253D2F" w:rsidP="00D11E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2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755827" w:rsidRPr="00755827" w:rsidRDefault="00755827" w:rsidP="009773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755827" w:rsidRPr="00755827" w:rsidSect="0081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049"/>
    <w:multiLevelType w:val="hybridMultilevel"/>
    <w:tmpl w:val="29D2AAE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481"/>
    <w:multiLevelType w:val="hybridMultilevel"/>
    <w:tmpl w:val="00424256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E6BC1"/>
    <w:multiLevelType w:val="hybridMultilevel"/>
    <w:tmpl w:val="0D3AEEC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2503"/>
    <w:multiLevelType w:val="hybridMultilevel"/>
    <w:tmpl w:val="30F6B54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E368F8"/>
    <w:multiLevelType w:val="hybridMultilevel"/>
    <w:tmpl w:val="98289AA6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0606DB"/>
    <w:multiLevelType w:val="hybridMultilevel"/>
    <w:tmpl w:val="8270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83519"/>
    <w:multiLevelType w:val="hybridMultilevel"/>
    <w:tmpl w:val="818A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292D"/>
    <w:multiLevelType w:val="hybridMultilevel"/>
    <w:tmpl w:val="9A02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2F4E"/>
    <w:multiLevelType w:val="hybridMultilevel"/>
    <w:tmpl w:val="0028592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72265A"/>
    <w:multiLevelType w:val="hybridMultilevel"/>
    <w:tmpl w:val="1D2EF00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1674A"/>
    <w:multiLevelType w:val="hybridMultilevel"/>
    <w:tmpl w:val="88605E4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137C6D"/>
    <w:multiLevelType w:val="hybridMultilevel"/>
    <w:tmpl w:val="52A2692A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EF0625"/>
    <w:multiLevelType w:val="hybridMultilevel"/>
    <w:tmpl w:val="F24A9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7389"/>
    <w:rsid w:val="0011053A"/>
    <w:rsid w:val="00253D2F"/>
    <w:rsid w:val="00755827"/>
    <w:rsid w:val="00816E50"/>
    <w:rsid w:val="00977389"/>
    <w:rsid w:val="00D1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50"/>
  </w:style>
  <w:style w:type="paragraph" w:styleId="1">
    <w:name w:val="heading 1"/>
    <w:basedOn w:val="a"/>
    <w:next w:val="a"/>
    <w:link w:val="10"/>
    <w:qFormat/>
    <w:rsid w:val="00253D2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73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3D2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253D2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2014-10-22T01:59:00Z</dcterms:created>
  <dcterms:modified xsi:type="dcterms:W3CDTF">2014-11-22T01:22:00Z</dcterms:modified>
</cp:coreProperties>
</file>