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7687D" w14:textId="77777777" w:rsidR="00942FA5" w:rsidRDefault="00942FA5" w:rsidP="005574EC">
      <w:pPr>
        <w:spacing w:after="0"/>
        <w:jc w:val="center"/>
        <w:rPr>
          <w:b/>
          <w:bCs/>
        </w:rPr>
      </w:pPr>
    </w:p>
    <w:p w14:paraId="533C9366" w14:textId="55583EB5" w:rsidR="00942FA5" w:rsidRDefault="00942FA5" w:rsidP="005574EC">
      <w:pPr>
        <w:spacing w:after="0"/>
        <w:jc w:val="center"/>
        <w:rPr>
          <w:b/>
          <w:bCs/>
        </w:rPr>
      </w:pPr>
      <w:r w:rsidRPr="00942FA5">
        <w:rPr>
          <w:b/>
          <w:bCs/>
        </w:rPr>
        <w:t>Федеральные программы по поддержке молодых семей</w:t>
      </w:r>
    </w:p>
    <w:p w14:paraId="53D2C330" w14:textId="77777777" w:rsidR="00942FA5" w:rsidRDefault="00942FA5" w:rsidP="005574EC">
      <w:pPr>
        <w:spacing w:after="0"/>
        <w:jc w:val="center"/>
        <w:rPr>
          <w:b/>
          <w:bCs/>
        </w:rPr>
      </w:pPr>
    </w:p>
    <w:p w14:paraId="263F3891" w14:textId="2CD06EEF" w:rsidR="00F12C76" w:rsidRDefault="005574EC" w:rsidP="00942FA5">
      <w:pPr>
        <w:spacing w:after="0"/>
        <w:rPr>
          <w:b/>
          <w:bCs/>
        </w:rPr>
      </w:pPr>
      <w:r w:rsidRPr="005574EC">
        <w:rPr>
          <w:b/>
          <w:bCs/>
        </w:rPr>
        <w:t>Программа «Молодая семья»</w:t>
      </w:r>
    </w:p>
    <w:p w14:paraId="469EC9F4" w14:textId="77777777" w:rsidR="005574EC" w:rsidRDefault="005574EC" w:rsidP="005574EC">
      <w:pPr>
        <w:spacing w:after="0"/>
        <w:jc w:val="center"/>
        <w:rPr>
          <w:b/>
          <w:bCs/>
        </w:rPr>
      </w:pPr>
    </w:p>
    <w:p w14:paraId="4834E68B" w14:textId="227E27DE" w:rsidR="005574EC" w:rsidRDefault="005574EC" w:rsidP="005574EC">
      <w:pPr>
        <w:spacing w:after="0"/>
      </w:pPr>
      <w:r>
        <w:t>1.П</w:t>
      </w:r>
      <w:r w:rsidRPr="005574EC">
        <w:t>рограмма действует до 2030 года. Она предусматривает предоставление выплат на покупку жилья или погашение ипотеки</w:t>
      </w:r>
      <w:r>
        <w:t>.</w:t>
      </w:r>
    </w:p>
    <w:p w14:paraId="727A7981" w14:textId="77777777" w:rsidR="005574EC" w:rsidRDefault="005574EC" w:rsidP="005574EC">
      <w:pPr>
        <w:spacing w:after="0"/>
      </w:pPr>
      <w:r>
        <w:t>Воспользоваться программой можно только один раз, действие сертификата ограничено семью месяцами. Полученные средства не подлежат возврату, приобретение жилья у близких родственников исключено, и потратить сертификат можно только в регионе его оформления.</w:t>
      </w:r>
    </w:p>
    <w:p w14:paraId="5F9434B6" w14:textId="77777777" w:rsidR="005574EC" w:rsidRDefault="005574EC" w:rsidP="005574EC">
      <w:pPr>
        <w:spacing w:after="0"/>
      </w:pPr>
    </w:p>
    <w:p w14:paraId="307D3033" w14:textId="77777777" w:rsidR="005574EC" w:rsidRPr="005574EC" w:rsidRDefault="005574EC" w:rsidP="005574EC">
      <w:pPr>
        <w:spacing w:after="0"/>
      </w:pPr>
      <w:r w:rsidRPr="005574EC">
        <w:t>Требования к участникам</w:t>
      </w:r>
    </w:p>
    <w:p w14:paraId="4DAED5DD" w14:textId="77777777" w:rsidR="005574EC" w:rsidRPr="005574EC" w:rsidRDefault="005574EC" w:rsidP="005574EC">
      <w:pPr>
        <w:spacing w:after="0"/>
      </w:pPr>
      <w:r w:rsidRPr="005574EC">
        <w:t>Молодая семья — это супруги с детьми или без, а также неполная семья, состоящая из одного родителя с детьми</w:t>
      </w:r>
    </w:p>
    <w:p w14:paraId="474F681C" w14:textId="77777777" w:rsidR="005574EC" w:rsidRPr="005574EC" w:rsidRDefault="005574EC" w:rsidP="005574EC">
      <w:pPr>
        <w:spacing w:after="0"/>
      </w:pPr>
      <w:r w:rsidRPr="005574EC">
        <w:t>Возраст каждого из супругов либо одного родителя в неполной семье на день включения в список претендентов на выплату не превышает 35 лет</w:t>
      </w:r>
    </w:p>
    <w:p w14:paraId="4C59D86E" w14:textId="77777777" w:rsidR="005574EC" w:rsidRPr="005574EC" w:rsidRDefault="005574EC" w:rsidP="005574EC">
      <w:pPr>
        <w:spacing w:after="0"/>
      </w:pPr>
      <w:r w:rsidRPr="005574EC">
        <w:t>Семья нуждается в жилом помещении</w:t>
      </w:r>
    </w:p>
    <w:p w14:paraId="2DD0E122" w14:textId="77777777" w:rsidR="005574EC" w:rsidRDefault="005574EC" w:rsidP="005574EC">
      <w:pPr>
        <w:spacing w:after="0"/>
      </w:pPr>
      <w:r w:rsidRPr="005574EC">
        <w:t>Доходы позволяют оплатить оставшуюся стоимость жилья или погашать ипотеку</w:t>
      </w:r>
    </w:p>
    <w:p w14:paraId="5C321264" w14:textId="77777777" w:rsidR="005574EC" w:rsidRPr="005574EC" w:rsidRDefault="005574EC" w:rsidP="005574EC">
      <w:pPr>
        <w:spacing w:after="0"/>
      </w:pPr>
    </w:p>
    <w:p w14:paraId="4159A1C7" w14:textId="77777777" w:rsidR="005574EC" w:rsidRPr="005574EC" w:rsidRDefault="005574EC" w:rsidP="005574EC">
      <w:pPr>
        <w:spacing w:after="0"/>
      </w:pPr>
      <w:r w:rsidRPr="005574EC">
        <w:t>Размер социальной выплаты</w:t>
      </w:r>
    </w:p>
    <w:p w14:paraId="26A033A0" w14:textId="77777777" w:rsidR="005574EC" w:rsidRPr="005574EC" w:rsidRDefault="005574EC" w:rsidP="005574EC">
      <w:pPr>
        <w:spacing w:after="0"/>
      </w:pPr>
      <w:r w:rsidRPr="005574EC">
        <w:t>30% от стоимости жилья — для супругов без детей</w:t>
      </w:r>
    </w:p>
    <w:p w14:paraId="6AE93CEA" w14:textId="77777777" w:rsidR="005574EC" w:rsidRPr="005574EC" w:rsidRDefault="005574EC" w:rsidP="005574EC">
      <w:pPr>
        <w:spacing w:after="0"/>
      </w:pPr>
      <w:r w:rsidRPr="005574EC">
        <w:t>35% от стоимости жилья — для семьи или родителя с детьми</w:t>
      </w:r>
    </w:p>
    <w:p w14:paraId="7694AB34" w14:textId="10D2DB44" w:rsidR="005574EC" w:rsidRDefault="005574EC" w:rsidP="005574EC">
      <w:pPr>
        <w:spacing w:after="0"/>
      </w:pPr>
      <w:r w:rsidRPr="005574EC">
        <w:t>Для участия в программе нужно обратиться в орган местного самоуправления</w:t>
      </w:r>
    </w:p>
    <w:p w14:paraId="3DBE9130" w14:textId="77777777" w:rsidR="00942FA5" w:rsidRDefault="00942FA5" w:rsidP="005574EC">
      <w:pPr>
        <w:spacing w:after="0"/>
      </w:pPr>
    </w:p>
    <w:p w14:paraId="456670B3" w14:textId="476BB8B3" w:rsidR="00942FA5" w:rsidRDefault="00942FA5" w:rsidP="005574EC">
      <w:pPr>
        <w:spacing w:after="0"/>
        <w:rPr>
          <w:b/>
          <w:bCs/>
        </w:rPr>
      </w:pPr>
      <w:r>
        <w:rPr>
          <w:b/>
          <w:bCs/>
        </w:rPr>
        <w:t xml:space="preserve">2. </w:t>
      </w:r>
      <w:r w:rsidRPr="00942FA5">
        <w:rPr>
          <w:b/>
          <w:bCs/>
        </w:rPr>
        <w:t>Программа «Обеспечение доступным жильем» (Молодая семья)</w:t>
      </w:r>
    </w:p>
    <w:p w14:paraId="2CA6ADB1" w14:textId="77777777" w:rsidR="00942FA5" w:rsidRPr="00942FA5" w:rsidRDefault="00942FA5" w:rsidP="00942FA5">
      <w:pPr>
        <w:spacing w:after="0"/>
      </w:pPr>
      <w:r w:rsidRPr="00942FA5">
        <w:t>Предоставляет безвозмездную субсидию на покупку или строительство жилья, а также первоначальный взнос.</w:t>
      </w:r>
    </w:p>
    <w:p w14:paraId="11621BFF" w14:textId="77777777" w:rsidR="00942FA5" w:rsidRPr="00942FA5" w:rsidRDefault="00942FA5" w:rsidP="00942FA5">
      <w:pPr>
        <w:spacing w:after="0"/>
      </w:pPr>
      <w:r w:rsidRPr="00942FA5">
        <w:t>Размер выплаты: 30% от расчетной стоимости жилья для пар без детей, 35% — для семей с детьми.</w:t>
      </w:r>
    </w:p>
    <w:p w14:paraId="3F5FC0C0" w14:textId="7BD8BE0E" w:rsidR="00942FA5" w:rsidRPr="00942FA5" w:rsidRDefault="00942FA5" w:rsidP="00942FA5">
      <w:pPr>
        <w:spacing w:after="0"/>
      </w:pPr>
      <w:r w:rsidRPr="00942FA5">
        <w:t>Условия: Возраст супругов до 35 лет включительно, нуждаемость в улучшении жилищных условий, наличие доходов для оплаты оставшейся части жилья.</w:t>
      </w:r>
    </w:p>
    <w:p w14:paraId="168A7FEE" w14:textId="77777777" w:rsidR="005574EC" w:rsidRDefault="005574EC" w:rsidP="005574EC">
      <w:pPr>
        <w:spacing w:after="0"/>
      </w:pPr>
    </w:p>
    <w:p w14:paraId="1F9739CA" w14:textId="2F729A6E" w:rsidR="005574EC" w:rsidRDefault="00942FA5" w:rsidP="005574EC">
      <w:pPr>
        <w:spacing w:after="0"/>
      </w:pPr>
      <w:r>
        <w:t>3</w:t>
      </w:r>
      <w:r w:rsidR="005574EC">
        <w:t xml:space="preserve">. </w:t>
      </w:r>
      <w:r w:rsidR="005574EC" w:rsidRPr="00942FA5">
        <w:rPr>
          <w:b/>
          <w:bCs/>
        </w:rPr>
        <w:t>Материнский капитал</w:t>
      </w:r>
      <w:r w:rsidR="005574EC">
        <w:t> можно использовать для покупки или строительства жилья, реконструкции дома, оплаты ипотеки или участия в долевом строительстве. Особенно удобно, что на первоначальный взнос или погашение ипотеки деньги можно направить сразу после рождения ребенка, не дожидаясь трех лет.     </w:t>
      </w:r>
    </w:p>
    <w:p w14:paraId="35D065DE" w14:textId="77777777" w:rsidR="00321471" w:rsidRDefault="00321471" w:rsidP="00321471">
      <w:pPr>
        <w:spacing w:after="0"/>
      </w:pPr>
      <w:r>
        <w:t>Материнский (семейный) капитал:</w:t>
      </w:r>
    </w:p>
    <w:p w14:paraId="16E0D70F" w14:textId="77777777" w:rsidR="00321471" w:rsidRDefault="00321471" w:rsidP="00321471">
      <w:pPr>
        <w:spacing w:after="0"/>
      </w:pPr>
      <w:r>
        <w:t>На 1-го ребенка: ~728 921 руб. с 1 февраля 2026 года.</w:t>
      </w:r>
    </w:p>
    <w:p w14:paraId="4AA71305" w14:textId="77777777" w:rsidR="00321471" w:rsidRDefault="00321471" w:rsidP="00321471">
      <w:pPr>
        <w:spacing w:after="0"/>
      </w:pPr>
      <w:r>
        <w:t>На 2-го ребенка: ~963 242 руб. (если первый рожден после 2020 г.).</w:t>
      </w:r>
    </w:p>
    <w:p w14:paraId="103C60E3" w14:textId="17CD9586" w:rsidR="00321471" w:rsidRDefault="00321471" w:rsidP="00321471">
      <w:pPr>
        <w:spacing w:after="0"/>
      </w:pPr>
      <w:r>
        <w:t>Использование: Улучшение жилищных условий, образование детей и др.</w:t>
      </w:r>
    </w:p>
    <w:p w14:paraId="0790C816" w14:textId="77777777" w:rsidR="005574EC" w:rsidRDefault="005574EC" w:rsidP="005574EC">
      <w:pPr>
        <w:spacing w:after="0"/>
      </w:pPr>
    </w:p>
    <w:p w14:paraId="225DE508" w14:textId="0E55A0BB" w:rsidR="005574EC" w:rsidRDefault="00942FA5" w:rsidP="005574EC">
      <w:pPr>
        <w:spacing w:after="0"/>
      </w:pPr>
      <w:r>
        <w:t>4</w:t>
      </w:r>
      <w:r w:rsidR="005574EC">
        <w:t xml:space="preserve">. </w:t>
      </w:r>
      <w:r w:rsidR="005574EC" w:rsidRPr="00942FA5">
        <w:rPr>
          <w:b/>
          <w:bCs/>
        </w:rPr>
        <w:t>Семейная ипотека</w:t>
      </w:r>
      <w:r w:rsidR="005574EC">
        <w:t xml:space="preserve"> помогает молодым семьям с детьми приобрести жилье на льготных условиях. Государственная программа позволяет оформить ипотеку по ставке до 6%, что делает покупку недвижимости доступнее.</w:t>
      </w:r>
    </w:p>
    <w:p w14:paraId="50B2E034" w14:textId="586203EB" w:rsidR="00E41089" w:rsidRDefault="00E41089" w:rsidP="00E41089">
      <w:pPr>
        <w:spacing w:after="0"/>
      </w:pPr>
      <w:r>
        <w:t>Льготная ипотека — это не прямая субсидия, а возможность для молодой семьи с детьми взять жилищный кредит под более низкий процент. Если раньше получить такой заём могли только семьи, в которых воспитывается двое и больше детей, то теперь право на льготную ипотеку появляется уже с рождением первенца и сохраняется до достижения им 6 лет. Кроме того, если в семье двое и более несовершеннолетних детей, год их рождения для оформления льготной ипотеки больше не имеет значения. Действующая ставка — 6%, программа будет действовать до 31 декабря 2030 года.</w:t>
      </w:r>
    </w:p>
    <w:p w14:paraId="13165572" w14:textId="77777777" w:rsidR="005574EC" w:rsidRDefault="005574EC" w:rsidP="005574EC">
      <w:pPr>
        <w:spacing w:after="0"/>
      </w:pPr>
    </w:p>
    <w:p w14:paraId="5AD8BBA6" w14:textId="5DCF3645" w:rsidR="005574EC" w:rsidRDefault="00942FA5" w:rsidP="005574EC">
      <w:pPr>
        <w:spacing w:after="0"/>
      </w:pPr>
      <w:r w:rsidRPr="00942FA5">
        <w:rPr>
          <w:b/>
          <w:bCs/>
        </w:rPr>
        <w:t>5</w:t>
      </w:r>
      <w:r w:rsidR="005574EC" w:rsidRPr="00942FA5">
        <w:rPr>
          <w:b/>
          <w:bCs/>
        </w:rPr>
        <w:t>. Ипотека с господдержкой под 2% годовых на приобретение жилья на территории Дальневосточного федерального округа и сухопутных территориях Арктической зоны РФ на льготных условиях</w:t>
      </w:r>
      <w:r w:rsidR="005574EC">
        <w:t>.</w:t>
      </w:r>
    </w:p>
    <w:p w14:paraId="47A3A2D9" w14:textId="77777777" w:rsidR="005574EC" w:rsidRDefault="005574EC" w:rsidP="005574EC">
      <w:pPr>
        <w:spacing w:after="0"/>
      </w:pPr>
    </w:p>
    <w:p w14:paraId="75C70E0D" w14:textId="538FE652" w:rsidR="0092333B" w:rsidRPr="00942FA5" w:rsidRDefault="00942FA5" w:rsidP="0092333B">
      <w:pPr>
        <w:spacing w:after="0"/>
        <w:rPr>
          <w:b/>
          <w:bCs/>
        </w:rPr>
      </w:pPr>
      <w:r w:rsidRPr="00942FA5">
        <w:rPr>
          <w:b/>
          <w:bCs/>
        </w:rPr>
        <w:t>6</w:t>
      </w:r>
      <w:r w:rsidR="0092333B" w:rsidRPr="00942FA5">
        <w:rPr>
          <w:b/>
          <w:bCs/>
        </w:rPr>
        <w:t>. Частичное погашение кредита многодетным семьям</w:t>
      </w:r>
    </w:p>
    <w:p w14:paraId="1814EC25" w14:textId="70730E18" w:rsidR="0092333B" w:rsidRDefault="0092333B" w:rsidP="0092333B">
      <w:pPr>
        <w:spacing w:after="0"/>
      </w:pPr>
      <w:r>
        <w:t>Если в молодой семье в период с 1 января 2019 года по 31 декабря 2030 года родился (был усыновлён) третий либо последующий ребёнок, государство помогает полностью или частично погасить ипотечный кредит. Размер выплаты — до 450 000 рублей.</w:t>
      </w:r>
    </w:p>
    <w:p w14:paraId="375B9D2A" w14:textId="77777777" w:rsidR="0092333B" w:rsidRDefault="0092333B" w:rsidP="0092333B">
      <w:pPr>
        <w:spacing w:after="0"/>
      </w:pPr>
    </w:p>
    <w:p w14:paraId="2BE3D5F2" w14:textId="77777777" w:rsidR="005574EC" w:rsidRPr="0092333B" w:rsidRDefault="005574EC" w:rsidP="005574EC">
      <w:pPr>
        <w:spacing w:after="0"/>
        <w:rPr>
          <w:b/>
          <w:bCs/>
        </w:rPr>
      </w:pPr>
      <w:r w:rsidRPr="0092333B">
        <w:rPr>
          <w:b/>
          <w:bCs/>
        </w:rPr>
        <w:t>Кто может участвовать в госпрограммах по улучшению жилищных условий</w:t>
      </w:r>
    </w:p>
    <w:p w14:paraId="5E9373F6" w14:textId="77777777" w:rsidR="005574EC" w:rsidRDefault="005574EC" w:rsidP="005574EC">
      <w:pPr>
        <w:spacing w:after="0"/>
      </w:pPr>
    </w:p>
    <w:p w14:paraId="0B3FED64" w14:textId="77777777" w:rsidR="005574EC" w:rsidRDefault="005574EC" w:rsidP="005574EC">
      <w:pPr>
        <w:spacing w:after="0"/>
      </w:pPr>
      <w:r>
        <w:t>Обычно участвовать в программах могут:</w:t>
      </w:r>
    </w:p>
    <w:p w14:paraId="6ACB9397" w14:textId="77777777" w:rsidR="005574EC" w:rsidRDefault="005574EC" w:rsidP="005574EC">
      <w:pPr>
        <w:spacing w:after="0"/>
      </w:pPr>
      <w:bookmarkStart w:id="0" w:name="_GoBack"/>
      <w:bookmarkEnd w:id="0"/>
      <w:r>
        <w:t>молодые супруги, если каждому из них не исполнилось 36 лет на момент включения в список участников</w:t>
      </w:r>
    </w:p>
    <w:p w14:paraId="1EEA0477" w14:textId="77777777" w:rsidR="005574EC" w:rsidRDefault="005574EC" w:rsidP="005574EC">
      <w:pPr>
        <w:spacing w:after="0"/>
      </w:pPr>
      <w:r>
        <w:t>одинокий родитель в возрасте до 35 лет с одним или несколькими детьми</w:t>
      </w:r>
    </w:p>
    <w:p w14:paraId="12B9FF68" w14:textId="77777777" w:rsidR="005574EC" w:rsidRDefault="005574EC" w:rsidP="005574EC">
      <w:pPr>
        <w:spacing w:after="0"/>
      </w:pPr>
      <w:r>
        <w:t>семьи, в которых один из супругов — гражданин РФ (второй может быть без гражданства)</w:t>
      </w:r>
    </w:p>
    <w:p w14:paraId="0487F8C6" w14:textId="77777777" w:rsidR="005574EC" w:rsidRDefault="005574EC" w:rsidP="005574EC">
      <w:pPr>
        <w:spacing w:after="0"/>
      </w:pPr>
      <w:r>
        <w:t>семьи, признанные нуждающимися в улучшении жилищных условий</w:t>
      </w:r>
    </w:p>
    <w:p w14:paraId="6F5F7C0C" w14:textId="77777777" w:rsidR="005574EC" w:rsidRDefault="005574EC" w:rsidP="005574EC">
      <w:pPr>
        <w:spacing w:after="0"/>
      </w:pPr>
      <w:r>
        <w:t>семьи, способные оплатить часть стоимости жилья, превышающую размер субсидии (за счет сбережений или ипотечного кредита) </w:t>
      </w:r>
    </w:p>
    <w:p w14:paraId="0240EA74" w14:textId="77777777" w:rsidR="0092333B" w:rsidRPr="0092333B" w:rsidRDefault="0092333B" w:rsidP="005574EC">
      <w:pPr>
        <w:spacing w:after="0"/>
        <w:rPr>
          <w:b/>
          <w:bCs/>
        </w:rPr>
      </w:pPr>
    </w:p>
    <w:p w14:paraId="1AF156AA" w14:textId="77777777" w:rsidR="0092333B" w:rsidRPr="0092333B" w:rsidRDefault="0092333B" w:rsidP="0092333B">
      <w:pPr>
        <w:spacing w:after="0"/>
        <w:rPr>
          <w:b/>
          <w:bCs/>
        </w:rPr>
      </w:pPr>
      <w:r w:rsidRPr="0092333B">
        <w:rPr>
          <w:b/>
          <w:bCs/>
        </w:rPr>
        <w:t>Материальные выплаты молодым семьям</w:t>
      </w:r>
    </w:p>
    <w:p w14:paraId="3796853C" w14:textId="77777777" w:rsidR="0092333B" w:rsidRDefault="0092333B" w:rsidP="0092333B">
      <w:pPr>
        <w:spacing w:after="0"/>
      </w:pPr>
      <w:r>
        <w:t>К социальным выплатам, предоставляемым молодым семьям, относятся:</w:t>
      </w:r>
    </w:p>
    <w:p w14:paraId="24822198" w14:textId="77777777" w:rsidR="0092333B" w:rsidRDefault="0092333B" w:rsidP="0092333B">
      <w:pPr>
        <w:spacing w:after="0"/>
      </w:pPr>
    </w:p>
    <w:p w14:paraId="2F4F930B" w14:textId="77777777" w:rsidR="0092333B" w:rsidRDefault="0092333B" w:rsidP="0092333B">
      <w:pPr>
        <w:spacing w:after="0"/>
      </w:pPr>
      <w:r>
        <w:t>Пособие по беременности — начисляется на срок 70 дней до и 70 дней после родов исходя из дохода за последние два года. Выплачивается через бухгалтерию компании, где работает молодая мать, неработающим — через Социальный фонд (СФР).</w:t>
      </w:r>
    </w:p>
    <w:p w14:paraId="1AC8EA22" w14:textId="77777777" w:rsidR="0092333B" w:rsidRDefault="0092333B" w:rsidP="0092333B">
      <w:pPr>
        <w:spacing w:after="0"/>
      </w:pPr>
      <w:r>
        <w:lastRenderedPageBreak/>
        <w:t>Единовременная выплата при рождении ребёнка — с 1 февраля 2026 года размер выплаты составляет 28 450,4 руб. плюс региональная надбавка при её наличии.</w:t>
      </w:r>
    </w:p>
    <w:p w14:paraId="28CAEBBA" w14:textId="77777777" w:rsidR="0092333B" w:rsidRDefault="0092333B" w:rsidP="0092333B">
      <w:pPr>
        <w:spacing w:after="0"/>
      </w:pPr>
      <w:r>
        <w:t>Выплаты на ребёнка до 1,5 лет — ежемесячное пособие в размере 40% от среднего заработка. С 1 февраля 2026 года трудоустроенные родители получают не меньше 10 837,2 руб. и не больше 83 021,18 руб. в месяц.</w:t>
      </w:r>
    </w:p>
    <w:p w14:paraId="0BC1FC17" w14:textId="77777777" w:rsidR="0092333B" w:rsidRDefault="0092333B" w:rsidP="0092333B">
      <w:pPr>
        <w:spacing w:after="0"/>
      </w:pPr>
      <w:r>
        <w:t>Единое пособие на детей до 17 лет – ежемесячно начисляется семьям с доходами ниже регионального прожиточного минимума на человека. Размер выплаты — 50, 75 или 100% регионального прожиточного минимума на ребёнка.</w:t>
      </w:r>
    </w:p>
    <w:p w14:paraId="4C34EFC9" w14:textId="17F18C96" w:rsidR="0092333B" w:rsidRDefault="0092333B" w:rsidP="005574EC">
      <w:pPr>
        <w:spacing w:after="0"/>
      </w:pPr>
      <w:r>
        <w:t>На получение вышеперечисленных пособий имеют право и молодые семьи, и супруги старше 35 лет. Так же, как и на оформление материнского капитала.</w:t>
      </w:r>
    </w:p>
    <w:p w14:paraId="3D26DA6F" w14:textId="77777777" w:rsidR="005574EC" w:rsidRDefault="005574EC" w:rsidP="005574EC">
      <w:pPr>
        <w:spacing w:after="0"/>
      </w:pPr>
    </w:p>
    <w:p w14:paraId="5C003525" w14:textId="2F873D34" w:rsidR="005574EC" w:rsidRPr="005574EC" w:rsidRDefault="005574EC" w:rsidP="005574EC">
      <w:pPr>
        <w:spacing w:after="0"/>
      </w:pPr>
    </w:p>
    <w:sectPr w:rsidR="005574EC" w:rsidRPr="005574EC" w:rsidSect="006C0B77">
      <w:footerReference w:type="default" r:id="rId6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D0A5F" w14:textId="77777777" w:rsidR="00DA7100" w:rsidRDefault="00DA7100" w:rsidP="00DA7100">
      <w:pPr>
        <w:spacing w:after="0"/>
      </w:pPr>
      <w:r>
        <w:separator/>
      </w:r>
    </w:p>
  </w:endnote>
  <w:endnote w:type="continuationSeparator" w:id="0">
    <w:p w14:paraId="389FF71C" w14:textId="77777777" w:rsidR="00DA7100" w:rsidRDefault="00DA7100" w:rsidP="00DA71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642306"/>
      <w:docPartObj>
        <w:docPartGallery w:val="Page Numbers (Bottom of Page)"/>
        <w:docPartUnique/>
      </w:docPartObj>
    </w:sdtPr>
    <w:sdtContent>
      <w:p w14:paraId="28BB1EE2" w14:textId="69C91639" w:rsidR="00DA7100" w:rsidRDefault="00DA710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018F29" w14:textId="77777777" w:rsidR="00DA7100" w:rsidRDefault="00DA710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D8095" w14:textId="77777777" w:rsidR="00DA7100" w:rsidRDefault="00DA7100" w:rsidP="00DA7100">
      <w:pPr>
        <w:spacing w:after="0"/>
      </w:pPr>
      <w:r>
        <w:separator/>
      </w:r>
    </w:p>
  </w:footnote>
  <w:footnote w:type="continuationSeparator" w:id="0">
    <w:p w14:paraId="04C0F579" w14:textId="77777777" w:rsidR="00DA7100" w:rsidRDefault="00DA7100" w:rsidP="00DA710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4A"/>
    <w:rsid w:val="00097418"/>
    <w:rsid w:val="00124743"/>
    <w:rsid w:val="00321471"/>
    <w:rsid w:val="005574EC"/>
    <w:rsid w:val="00690F4A"/>
    <w:rsid w:val="006C0B77"/>
    <w:rsid w:val="0076690C"/>
    <w:rsid w:val="008242FF"/>
    <w:rsid w:val="00870751"/>
    <w:rsid w:val="00890095"/>
    <w:rsid w:val="00922C48"/>
    <w:rsid w:val="0092333B"/>
    <w:rsid w:val="00942FA5"/>
    <w:rsid w:val="009E34AD"/>
    <w:rsid w:val="00B915B7"/>
    <w:rsid w:val="00DA7100"/>
    <w:rsid w:val="00E41089"/>
    <w:rsid w:val="00EA59DF"/>
    <w:rsid w:val="00EE4070"/>
    <w:rsid w:val="00F12C76"/>
    <w:rsid w:val="00F4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C19F8"/>
  <w15:chartTrackingRefBased/>
  <w15:docId w15:val="{A6684B57-A87C-44BC-AF12-0A8D8456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90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F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F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F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F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F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F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F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F4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0F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0F4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0F4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90F4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90F4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90F4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90F4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90F4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90F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0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F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0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0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0F4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90F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0F4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0F4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0F4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90F4A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A7100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DA7100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DA7100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DA710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714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2026-02-23T01:29:00Z</dcterms:created>
  <dcterms:modified xsi:type="dcterms:W3CDTF">2026-03-02T00:23:00Z</dcterms:modified>
</cp:coreProperties>
</file>